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3B5100F7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D50181">
        <w:rPr>
          <w:rFonts w:ascii="Tahoma" w:eastAsia="Arial" w:hAnsi="Tahoma" w:cs="Tahoma"/>
          <w:sz w:val="24"/>
          <w:szCs w:val="24"/>
        </w:rPr>
        <w:t>2</w:t>
      </w:r>
      <w:r w:rsidR="00023F3B">
        <w:rPr>
          <w:rFonts w:ascii="Tahoma" w:eastAsia="Arial" w:hAnsi="Tahoma" w:cs="Tahoma"/>
          <w:sz w:val="24"/>
          <w:szCs w:val="24"/>
        </w:rPr>
        <w:t>4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3129C0">
        <w:rPr>
          <w:rFonts w:ascii="Tahoma" w:hAnsi="Tahoma"/>
          <w:sz w:val="24"/>
        </w:rPr>
        <w:t>3</w:t>
      </w:r>
      <w:r w:rsidR="00FA3B4E" w:rsidRPr="00706022">
        <w:rPr>
          <w:rFonts w:ascii="Tahoma" w:hAnsi="Tahoma"/>
          <w:sz w:val="24"/>
        </w:rPr>
        <w:t>.</w:t>
      </w:r>
      <w:r w:rsidR="00FE3BDD" w:rsidRPr="00706022">
        <w:rPr>
          <w:rFonts w:ascii="Tahoma" w:hAnsi="Tahoma"/>
          <w:sz w:val="24"/>
        </w:rPr>
        <w:t>202</w:t>
      </w:r>
      <w:r w:rsidR="008A7D20" w:rsidRPr="00706022">
        <w:rPr>
          <w:rFonts w:ascii="Tahoma" w:hAnsi="Tahoma"/>
          <w:sz w:val="24"/>
        </w:rPr>
        <w:t>6</w:t>
      </w:r>
      <w:r w:rsidR="009C3E99" w:rsidRPr="00706022">
        <w:rPr>
          <w:rFonts w:ascii="Tahoma" w:hAnsi="Tahoma"/>
          <w:sz w:val="24"/>
        </w:rPr>
        <w:t xml:space="preserve"> </w:t>
      </w:r>
      <w:r w:rsidR="00FE3BDD" w:rsidRPr="00706022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05342F69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D50181">
        <w:rPr>
          <w:rFonts w:ascii="Tahoma" w:hAnsi="Tahoma"/>
          <w:b/>
          <w:sz w:val="24"/>
          <w:u w:val="single"/>
        </w:rPr>
        <w:t>6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3129C0">
        <w:rPr>
          <w:rFonts w:ascii="Tahoma" w:hAnsi="Tahoma"/>
          <w:b/>
          <w:sz w:val="24"/>
          <w:u w:val="single"/>
        </w:rPr>
        <w:t>3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4F026B3D" w14:textId="44839527" w:rsidR="001D4823" w:rsidRPr="00A55E20" w:rsidRDefault="00AC2AE7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6C1720">
        <w:rPr>
          <w:rFonts w:ascii="Tahoma" w:hAnsi="Tahoma"/>
          <w:b/>
          <w:sz w:val="24"/>
          <w:u w:val="single"/>
        </w:rPr>
        <w:t>UKŁADU SUWNICOWEGO</w:t>
      </w: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706022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706022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0AEDAF3C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w zakresie jego treści, nie może być modyfikowany przez Oferenta, pod rygorem odrzucenia oferty.</w:t>
      </w:r>
      <w:r w:rsidR="00D660BE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ofercie wskazać należy cenę ofertową netto i brutto wraz z obowiązującą stawką VAT. 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1564C78B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4EDD0FAA" w14:textId="3C9574B9" w:rsidR="009C38B8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</w:p>
    <w:p w14:paraId="440D61F9" w14:textId="241C7D6B" w:rsidR="008B29FA" w:rsidRPr="00593957" w:rsidRDefault="008B29FA" w:rsidP="008B29FA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bookmarkStart w:id="0" w:name="_Hlk214626680"/>
      <w:r w:rsidRPr="00593957">
        <w:rPr>
          <w:rFonts w:ascii="Tahoma" w:eastAsia="Arial" w:hAnsi="Tahoma" w:cs="Tahoma"/>
          <w:color w:val="000000"/>
          <w:sz w:val="24"/>
          <w:szCs w:val="24"/>
        </w:rPr>
        <w:t xml:space="preserve">Do oferty należy dołączyć </w:t>
      </w:r>
      <w:r w:rsidRPr="00593957">
        <w:rPr>
          <w:rFonts w:ascii="Tahoma" w:eastAsia="Arial" w:hAnsi="Tahoma" w:cs="Tahoma"/>
          <w:b/>
          <w:bCs/>
          <w:sz w:val="24"/>
          <w:szCs w:val="24"/>
        </w:rPr>
        <w:t>Załącznik nr 2</w:t>
      </w:r>
      <w:r w:rsidRPr="00593957">
        <w:rPr>
          <w:rFonts w:ascii="Tahoma" w:eastAsia="Arial" w:hAnsi="Tahoma" w:cs="Tahoma"/>
          <w:sz w:val="24"/>
          <w:szCs w:val="24"/>
        </w:rPr>
        <w:t xml:space="preserve"> </w:t>
      </w:r>
      <w:r w:rsidRPr="00593957">
        <w:rPr>
          <w:rFonts w:ascii="Tahoma" w:eastAsia="Arial" w:hAnsi="Tahoma" w:cs="Tahoma"/>
          <w:b/>
          <w:bCs/>
          <w:sz w:val="24"/>
          <w:szCs w:val="24"/>
        </w:rPr>
        <w:t xml:space="preserve">do Zapytania ofertowego </w:t>
      </w:r>
      <w:r w:rsidRPr="00593957">
        <w:rPr>
          <w:rFonts w:ascii="Tahoma" w:eastAsia="Arial" w:hAnsi="Tahoma" w:cs="Tahoma"/>
          <w:sz w:val="24"/>
          <w:szCs w:val="24"/>
        </w:rPr>
        <w:t>stanowiący zestawienie parametrów technicznych przedmiotu oferty wraz z</w:t>
      </w:r>
      <w:r w:rsidR="00231689"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dokumentacją potwierdzającą spełnienie wymagań. </w:t>
      </w:r>
    </w:p>
    <w:p w14:paraId="02E48784" w14:textId="77777777" w:rsidR="008B29FA" w:rsidRDefault="008B29FA" w:rsidP="008B29FA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593957">
        <w:rPr>
          <w:rFonts w:ascii="Tahoma" w:eastAsia="Arial" w:hAnsi="Tahoma" w:cs="Tahoma"/>
          <w:sz w:val="24"/>
          <w:szCs w:val="24"/>
        </w:rPr>
        <w:t xml:space="preserve">Źródło danych, czyli dokumentację potwierdzającą spełnienie wymagań stanowić powinny </w:t>
      </w:r>
      <w:r w:rsidRPr="008A25D3">
        <w:rPr>
          <w:rFonts w:ascii="Tahoma" w:eastAsia="Arial" w:hAnsi="Tahoma" w:cs="Tahoma"/>
          <w:sz w:val="24"/>
          <w:szCs w:val="24"/>
        </w:rPr>
        <w:t>dokumenty sporządzone przez producenta lub sporządzone w oparciu o informacje uzyskane ze źródeł udostępnionych przez producenta. Przykłady akceptowalnych dokumentów to: specyfikacja techniczna, karta katalogowa produktu, karta informacyjna produktu, karta techniczna</w:t>
      </w:r>
      <w:r w:rsidRPr="00593957">
        <w:rPr>
          <w:rFonts w:ascii="Tahoma" w:eastAsia="Arial" w:hAnsi="Tahoma" w:cs="Tahoma"/>
          <w:sz w:val="24"/>
          <w:szCs w:val="24"/>
        </w:rPr>
        <w:t>, podręcznik użytkownika/instrukcja obsługi lub inny dokument potwierdzający parametry.</w:t>
      </w:r>
    </w:p>
    <w:p w14:paraId="7E26CCFD" w14:textId="3536E68E" w:rsidR="008B29FA" w:rsidRDefault="008B29FA" w:rsidP="008B29FA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Dodatkowo, obligatoryjnie</w:t>
      </w:r>
      <w:r w:rsidR="00FE0FE7">
        <w:rPr>
          <w:rFonts w:ascii="Tahoma" w:eastAsia="Arial" w:hAnsi="Tahoma" w:cs="Tahoma"/>
          <w:sz w:val="24"/>
          <w:szCs w:val="24"/>
        </w:rPr>
        <w:t>,</w:t>
      </w:r>
      <w:r>
        <w:rPr>
          <w:rFonts w:ascii="Tahoma" w:eastAsia="Arial" w:hAnsi="Tahoma" w:cs="Tahoma"/>
          <w:sz w:val="24"/>
          <w:szCs w:val="24"/>
        </w:rPr>
        <w:t xml:space="preserve"> pod rygorem odrzucenia oferty</w:t>
      </w:r>
      <w:r w:rsidR="00FE0FE7">
        <w:rPr>
          <w:rFonts w:ascii="Tahoma" w:eastAsia="Arial" w:hAnsi="Tahoma" w:cs="Tahoma"/>
          <w:sz w:val="24"/>
          <w:szCs w:val="24"/>
        </w:rPr>
        <w:t>,</w:t>
      </w:r>
      <w:r>
        <w:rPr>
          <w:rFonts w:ascii="Tahoma" w:eastAsia="Arial" w:hAnsi="Tahoma" w:cs="Tahoma"/>
          <w:sz w:val="24"/>
          <w:szCs w:val="24"/>
        </w:rPr>
        <w:t xml:space="preserve"> Oferent zobowiązany jest dołączyć jako załącznik do oferty Dokumentację techniczno-ruchową (DTR) przedmiotu oferty</w:t>
      </w:r>
      <w:r w:rsidR="00F67A2C">
        <w:rPr>
          <w:rFonts w:ascii="Tahoma" w:eastAsia="Arial" w:hAnsi="Tahoma" w:cs="Tahoma"/>
          <w:sz w:val="24"/>
          <w:szCs w:val="24"/>
        </w:rPr>
        <w:t xml:space="preserve"> lub dokument równoważny do DTR</w:t>
      </w:r>
      <w:r>
        <w:rPr>
          <w:rFonts w:ascii="Tahoma" w:eastAsia="Arial" w:hAnsi="Tahoma" w:cs="Tahoma"/>
          <w:sz w:val="24"/>
          <w:szCs w:val="24"/>
        </w:rPr>
        <w:t>.</w:t>
      </w:r>
    </w:p>
    <w:p w14:paraId="4B1E36F2" w14:textId="1DC0A772" w:rsidR="00D660BE" w:rsidRPr="00D660BE" w:rsidRDefault="00F243E9" w:rsidP="008B29FA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403FD763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737D93">
        <w:rPr>
          <w:rFonts w:ascii="Tahoma" w:eastAsia="Arial" w:hAnsi="Tahoma" w:cs="Tahoma"/>
          <w:bCs/>
          <w:color w:val="000000"/>
          <w:sz w:val="24"/>
          <w:szCs w:val="24"/>
        </w:rPr>
        <w:t>3</w:t>
      </w:r>
      <w:r w:rsidR="00023F3B">
        <w:rPr>
          <w:rFonts w:ascii="Tahoma" w:eastAsia="Arial" w:hAnsi="Tahoma" w:cs="Tahoma"/>
          <w:bCs/>
          <w:color w:val="000000"/>
          <w:sz w:val="24"/>
          <w:szCs w:val="24"/>
        </w:rPr>
        <w:t>1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03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8B7A6C">
        <w:rPr>
          <w:rFonts w:ascii="Tahoma" w:hAnsi="Tahoma"/>
          <w:sz w:val="24"/>
        </w:rPr>
        <w:t> </w:t>
      </w:r>
      <w:r w:rsidRPr="008B7A6C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36B92C01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  <w:r w:rsidR="000C5ED3" w:rsidRPr="00A55E20">
        <w:rPr>
          <w:rFonts w:ascii="Tahoma" w:hAnsi="Tahoma"/>
          <w:sz w:val="24"/>
          <w14:ligatures w14:val="standardContextual"/>
        </w:rPr>
        <w:t xml:space="preserve"> </w:t>
      </w:r>
    </w:p>
    <w:p w14:paraId="026F25E4" w14:textId="1C5B2691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706022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51C379B6" w:rsidR="00E635E6" w:rsidRPr="00A55E20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</w:t>
      </w:r>
      <w:r w:rsidR="008F4F20">
        <w:rPr>
          <w:rFonts w:ascii="Tahoma" w:hAnsi="Tahoma"/>
          <w:sz w:val="24"/>
        </w:rPr>
        <w:t>układu suwnicowego</w:t>
      </w:r>
      <w:r w:rsidR="00324B24" w:rsidRPr="00E250AE">
        <w:rPr>
          <w:rFonts w:ascii="Tahoma" w:hAnsi="Tahoma"/>
          <w:sz w:val="24"/>
        </w:rPr>
        <w:t>,</w:t>
      </w:r>
      <w:r w:rsidR="001A31AE">
        <w:rPr>
          <w:rFonts w:ascii="Tahoma" w:hAnsi="Tahoma"/>
          <w:sz w:val="24"/>
        </w:rPr>
        <w:t xml:space="preserve"> jego rozładunek,</w:t>
      </w:r>
      <w:r w:rsidR="00324B24" w:rsidRPr="00E250AE">
        <w:rPr>
          <w:rFonts w:ascii="Tahoma" w:hAnsi="Tahoma"/>
          <w:sz w:val="24"/>
        </w:rPr>
        <w:t xml:space="preserve"> </w:t>
      </w:r>
      <w:r w:rsidR="006427A0">
        <w:rPr>
          <w:rFonts w:ascii="Tahoma" w:hAnsi="Tahoma"/>
          <w:sz w:val="24"/>
        </w:rPr>
        <w:t xml:space="preserve">montaż, </w:t>
      </w:r>
      <w:r w:rsidR="00324B24" w:rsidRPr="00E250AE">
        <w:rPr>
          <w:rFonts w:ascii="Tahoma" w:hAnsi="Tahoma"/>
          <w:sz w:val="24"/>
        </w:rPr>
        <w:t>instalacja, uruchomienie i przeprowadzenie szkolenia</w:t>
      </w:r>
      <w:r w:rsidR="00E250AE" w:rsidRPr="00E250AE">
        <w:rPr>
          <w:rFonts w:ascii="Tahoma" w:hAnsi="Tahoma"/>
          <w:sz w:val="24"/>
        </w:rPr>
        <w:t xml:space="preserve"> z</w:t>
      </w:r>
      <w:r w:rsidR="00577F1B">
        <w:rPr>
          <w:rFonts w:ascii="Tahoma" w:hAnsi="Tahoma"/>
          <w:sz w:val="24"/>
        </w:rPr>
        <w:t> </w:t>
      </w:r>
      <w:r w:rsidR="00E250AE" w:rsidRPr="00E250AE">
        <w:rPr>
          <w:rFonts w:ascii="Tahoma" w:hAnsi="Tahoma"/>
          <w:sz w:val="24"/>
        </w:rPr>
        <w:t>jego obsługi</w:t>
      </w:r>
      <w:r w:rsidR="00E37C34" w:rsidRPr="008F4F20">
        <w:rPr>
          <w:rFonts w:ascii="Tahoma" w:hAnsi="Tahoma"/>
          <w:sz w:val="24"/>
        </w:rPr>
        <w:t xml:space="preserve"> </w:t>
      </w:r>
      <w:r w:rsidRPr="008F4F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55D96B42" w:rsidR="00AC2C79" w:rsidRPr="00A55E20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>
        <w:rPr>
          <w:rFonts w:ascii="Tahoma" w:eastAsia="Arial" w:hAnsi="Tahoma" w:cs="Tahoma"/>
          <w:color w:val="000000"/>
          <w:sz w:val="24"/>
          <w:szCs w:val="24"/>
        </w:rPr>
        <w:t>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</w:p>
    <w:p w14:paraId="45C91051" w14:textId="2CAC8692" w:rsidR="009C4D1E" w:rsidRPr="00A55E20" w:rsidRDefault="001E61B6" w:rsidP="00E37C34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 związane z prawidłowym wykonaniem przedmiotu zamówienia</w:t>
      </w:r>
      <w:r w:rsidRPr="00A55E20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398224BC" w:rsidR="00AC2C79" w:rsidRPr="00F25F9E" w:rsidRDefault="00FE3BDD" w:rsidP="00DA280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DA2805">
        <w:rPr>
          <w:rFonts w:ascii="Tahoma" w:hAnsi="Tahoma"/>
          <w:sz w:val="24"/>
        </w:rPr>
        <w:lastRenderedPageBreak/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</w:t>
      </w:r>
      <w:r w:rsidR="006F7D4B" w:rsidRPr="00DA2805">
        <w:rPr>
          <w:rFonts w:ascii="Tahoma" w:hAnsi="Tahoma"/>
          <w:sz w:val="24"/>
        </w:rPr>
        <w:t xml:space="preserve"> zamówienia</w:t>
      </w:r>
      <w:r w:rsidR="001800F3" w:rsidRPr="00DA2805">
        <w:rPr>
          <w:rFonts w:ascii="Tahoma" w:hAnsi="Tahoma"/>
          <w:sz w:val="24"/>
        </w:rPr>
        <w:t xml:space="preserve"> </w:t>
      </w:r>
      <w:r w:rsidR="006F7D4B" w:rsidRPr="00DA2805">
        <w:rPr>
          <w:rFonts w:ascii="Tahoma" w:hAnsi="Tahoma"/>
          <w:sz w:val="24"/>
        </w:rPr>
        <w:t>zostały określone w</w:t>
      </w:r>
      <w:r w:rsidR="00BC79A9" w:rsidRPr="00DA2805">
        <w:rPr>
          <w:rFonts w:ascii="Tahoma" w:hAnsi="Tahoma"/>
          <w:sz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DA2805">
        <w:rPr>
          <w:rFonts w:ascii="Tahoma" w:hAnsi="Tahoma"/>
          <w:b/>
          <w:sz w:val="24"/>
        </w:rPr>
        <w:t xml:space="preserve"> nr 2</w:t>
      </w:r>
      <w:r w:rsidR="0037475C" w:rsidRPr="00DA2805">
        <w:rPr>
          <w:rFonts w:ascii="Tahoma" w:hAnsi="Tahoma"/>
          <w:b/>
          <w:sz w:val="24"/>
        </w:rPr>
        <w:t xml:space="preserve"> </w:t>
      </w:r>
      <w:r w:rsidR="001800F3" w:rsidRPr="00DA2805">
        <w:rPr>
          <w:rFonts w:ascii="Tahoma" w:hAnsi="Tahoma"/>
          <w:b/>
          <w:sz w:val="24"/>
        </w:rPr>
        <w:t xml:space="preserve">do </w:t>
      </w:r>
      <w:r w:rsidR="004A6DE6" w:rsidRPr="00DA2805">
        <w:rPr>
          <w:rFonts w:ascii="Tahoma" w:hAnsi="Tahoma"/>
          <w:b/>
          <w:sz w:val="24"/>
        </w:rPr>
        <w:t>Z</w:t>
      </w:r>
      <w:r w:rsidR="001800F3" w:rsidRPr="00DA2805">
        <w:rPr>
          <w:rFonts w:ascii="Tahoma" w:hAnsi="Tahoma"/>
          <w:b/>
          <w:sz w:val="24"/>
        </w:rPr>
        <w:t>apytania ofertowego</w:t>
      </w:r>
      <w:r w:rsidR="001800F3" w:rsidRPr="00DA2805">
        <w:rPr>
          <w:rFonts w:ascii="Tahoma" w:hAnsi="Tahoma"/>
          <w:sz w:val="24"/>
        </w:rPr>
        <w:t>.</w:t>
      </w:r>
      <w:r w:rsidR="00AC2C79" w:rsidRPr="00DA2805">
        <w:rPr>
          <w:rFonts w:ascii="Tahoma" w:hAnsi="Tahoma"/>
          <w:sz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  <w:r w:rsidR="005C64EB">
        <w:rPr>
          <w:rFonts w:ascii="Tahoma" w:eastAsia="Arial" w:hAnsi="Tahoma" w:cs="Tahoma"/>
          <w:sz w:val="24"/>
          <w:szCs w:val="24"/>
        </w:rPr>
        <w:t xml:space="preserve"> Do Zapytania Zamawiający załącza rysunki techniczne przedstawiające schematycznie przedmiot zamówienia.</w:t>
      </w:r>
    </w:p>
    <w:p w14:paraId="17326F08" w14:textId="3ED1E1B5" w:rsidR="005940ED" w:rsidRPr="00A55E20" w:rsidRDefault="005B4D8E" w:rsidP="00DA280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 xml:space="preserve">Zastosowanie rozwiązań równoważnych oznacza </w:t>
      </w:r>
      <w:r w:rsidR="005940ED" w:rsidRPr="00DA2805">
        <w:rPr>
          <w:rFonts w:ascii="Tahoma" w:hAnsi="Tahoma"/>
          <w:sz w:val="24"/>
        </w:rPr>
        <w:t xml:space="preserve">zastosowanie takich samych parametrów lub lepszych od tych, które zostały wskazane przez Zamawiającego, lecz </w:t>
      </w:r>
      <w:r w:rsidR="005940ED" w:rsidRPr="002704A9">
        <w:rPr>
          <w:rFonts w:ascii="Tahoma" w:eastAsia="Arial" w:hAnsi="Tahoma" w:cs="Tahoma"/>
          <w:sz w:val="24"/>
          <w:szCs w:val="24"/>
        </w:rPr>
        <w:t>oznaczonych</w:t>
      </w:r>
      <w:r w:rsidR="005940ED" w:rsidRPr="00DA2805">
        <w:rPr>
          <w:rFonts w:ascii="Tahoma" w:hAnsi="Tahoma"/>
          <w:sz w:val="24"/>
        </w:rPr>
        <w:t xml:space="preserve"> innym znakiem towarowym, patentem lub pochodzeniem</w:t>
      </w:r>
      <w:r w:rsidR="005940ED" w:rsidRPr="00805BC3">
        <w:rPr>
          <w:rFonts w:ascii="Tahoma" w:hAnsi="Tahoma"/>
          <w:sz w:val="24"/>
        </w:rPr>
        <w:t xml:space="preserve">. Każdorazowo Oferent zobowiązany jest do udowodnienia, że parametr można uznać za rozwiązanie równoważne poprzez </w:t>
      </w:r>
      <w:r w:rsidR="005940ED" w:rsidRPr="00A55E20">
        <w:rPr>
          <w:rFonts w:ascii="Tahoma" w:eastAsia="Arial" w:hAnsi="Tahoma" w:cs="Tahoma"/>
          <w:sz w:val="24"/>
          <w:szCs w:val="24"/>
        </w:rPr>
        <w:t>przygotowanie pisemnego</w:t>
      </w:r>
      <w:r w:rsidR="005940ED" w:rsidRPr="00805BC3">
        <w:rPr>
          <w:rFonts w:ascii="Tahoma" w:hAnsi="Tahoma"/>
          <w:sz w:val="24"/>
        </w:rPr>
        <w:t xml:space="preserve">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 Pisemne uzasadnienie Oferent załączy do oferty</w:t>
      </w:r>
      <w:r w:rsidR="005940ED" w:rsidRPr="00805BC3">
        <w:rPr>
          <w:rFonts w:ascii="Tahoma" w:hAnsi="Tahoma"/>
          <w:sz w:val="24"/>
        </w:rPr>
        <w:t>.</w:t>
      </w:r>
    </w:p>
    <w:p w14:paraId="04DA3AE2" w14:textId="710CEA85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>wprowadzonych przez Oferenta, skutkujący zastosowaniem 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5D959C35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>Hala produkcyjna, do której dostarczony zostanie przedmiot zamówienia, na dzień publikacji niniejszego zapytania znajduje się na etapie budowy. Planowane zakończenie prac: lipiec-wrzesień 2026 r.</w:t>
      </w:r>
    </w:p>
    <w:p w14:paraId="4993773F" w14:textId="09FFB8AE" w:rsidR="00324B24" w:rsidRPr="004B7872" w:rsidRDefault="00324B24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hAnsi="Tahoma"/>
          <w:sz w:val="24"/>
        </w:rPr>
        <w:t xml:space="preserve">W ramach Przedmiotu zamówienia i przewidzianego wynagrodzenia Wykonawca zobowiązany będzie do przeprowadzenia </w:t>
      </w:r>
      <w:r w:rsidR="003B457E">
        <w:rPr>
          <w:rFonts w:ascii="Tahoma" w:hAnsi="Tahoma"/>
          <w:sz w:val="24"/>
        </w:rPr>
        <w:t>w Miejscu dostawy</w:t>
      </w:r>
      <w:r w:rsidR="003B457E" w:rsidRPr="003D29DA">
        <w:rPr>
          <w:rFonts w:ascii="Tahoma" w:hAnsi="Tahoma"/>
          <w:sz w:val="24"/>
        </w:rPr>
        <w:t xml:space="preserve"> </w:t>
      </w:r>
      <w:r w:rsidRPr="003D29DA">
        <w:rPr>
          <w:rFonts w:ascii="Tahoma" w:hAnsi="Tahoma"/>
          <w:sz w:val="24"/>
        </w:rPr>
        <w:t xml:space="preserve">szkolenia z zakresu obsługi dostarczanego urządzenia. </w:t>
      </w:r>
      <w:r w:rsidR="00D33C5A">
        <w:rPr>
          <w:rFonts w:ascii="Tahoma" w:hAnsi="Tahoma"/>
          <w:sz w:val="24"/>
        </w:rPr>
        <w:t>S</w:t>
      </w:r>
      <w:r w:rsidRPr="003D29DA">
        <w:rPr>
          <w:rFonts w:ascii="Tahoma" w:hAnsi="Tahoma"/>
          <w:sz w:val="24"/>
        </w:rPr>
        <w:t>zczegółowy zakres szkolenia określony zostanie odpowiednio do urządzenia oferowanego przez Wykonawcę</w:t>
      </w:r>
      <w:r w:rsidR="00D33C5A">
        <w:rPr>
          <w:rFonts w:ascii="Tahoma" w:hAnsi="Tahoma"/>
          <w:sz w:val="24"/>
        </w:rPr>
        <w:t xml:space="preserve"> z uwagi na konieczność dostosowania planu szkolenia do specyfiki dostarczanego urządzenia</w:t>
      </w:r>
      <w:r w:rsidRPr="000473A9">
        <w:rPr>
          <w:rFonts w:ascii="Tahoma" w:hAnsi="Tahoma"/>
          <w:sz w:val="24"/>
        </w:rPr>
        <w:t>.</w:t>
      </w:r>
      <w:r w:rsidR="008D6A4F">
        <w:rPr>
          <w:rFonts w:ascii="Tahoma" w:hAnsi="Tahoma"/>
          <w:sz w:val="24"/>
        </w:rPr>
        <w:t xml:space="preserve"> </w:t>
      </w:r>
      <w:r w:rsidR="00757C47">
        <w:rPr>
          <w:rFonts w:ascii="Tahoma" w:hAnsi="Tahoma"/>
          <w:sz w:val="24"/>
        </w:rPr>
        <w:t>W zakr</w:t>
      </w:r>
      <w:r w:rsidR="00757C47" w:rsidRPr="00757C47">
        <w:rPr>
          <w:rFonts w:ascii="Tahoma" w:hAnsi="Tahoma"/>
          <w:sz w:val="24"/>
        </w:rPr>
        <w:t xml:space="preserve">es </w:t>
      </w:r>
      <w:r w:rsidR="008D6A4F" w:rsidRPr="00757C47">
        <w:rPr>
          <w:rFonts w:ascii="Tahoma" w:hAnsi="Tahoma"/>
          <w:sz w:val="24"/>
        </w:rPr>
        <w:t>szkoleni</w:t>
      </w:r>
      <w:r w:rsidR="00757C47" w:rsidRPr="00757C47">
        <w:rPr>
          <w:rFonts w:ascii="Tahoma" w:hAnsi="Tahoma"/>
          <w:sz w:val="24"/>
        </w:rPr>
        <w:t>a</w:t>
      </w:r>
      <w:r w:rsidR="008D6A4F" w:rsidRPr="00757C47">
        <w:rPr>
          <w:rFonts w:ascii="Tahoma" w:hAnsi="Tahoma"/>
          <w:sz w:val="24"/>
        </w:rPr>
        <w:t xml:space="preserve"> </w:t>
      </w:r>
      <w:r w:rsidR="00757C47" w:rsidRPr="00757C47">
        <w:rPr>
          <w:rFonts w:ascii="Tahoma" w:hAnsi="Tahoma"/>
          <w:sz w:val="24"/>
        </w:rPr>
        <w:t>musi wchodzić kwestia</w:t>
      </w:r>
      <w:r w:rsidR="008D6A4F" w:rsidRPr="00757C47">
        <w:rPr>
          <w:rFonts w:ascii="Tahoma" w:hAnsi="Tahoma"/>
          <w:sz w:val="24"/>
        </w:rPr>
        <w:t xml:space="preserve"> </w:t>
      </w:r>
      <w:r w:rsidR="008D6A4F" w:rsidRPr="00BC73C9">
        <w:rPr>
          <w:rFonts w:ascii="Tahoma" w:hAnsi="Tahoma"/>
          <w:sz w:val="24"/>
        </w:rPr>
        <w:t xml:space="preserve">programowania </w:t>
      </w:r>
      <w:r w:rsidR="00BC73C9" w:rsidRPr="00BC73C9">
        <w:rPr>
          <w:rFonts w:ascii="Tahoma" w:hAnsi="Tahoma"/>
          <w:sz w:val="24"/>
        </w:rPr>
        <w:t xml:space="preserve">(jeśli dotyczy) </w:t>
      </w:r>
      <w:r w:rsidR="008D6A4F" w:rsidRPr="00BC73C9">
        <w:rPr>
          <w:rFonts w:ascii="Tahoma" w:hAnsi="Tahoma"/>
          <w:sz w:val="24"/>
        </w:rPr>
        <w:t>oraz</w:t>
      </w:r>
      <w:r w:rsidR="008D6A4F" w:rsidRPr="00757C47">
        <w:rPr>
          <w:rFonts w:ascii="Tahoma" w:hAnsi="Tahoma"/>
          <w:sz w:val="24"/>
        </w:rPr>
        <w:t xml:space="preserve"> obsługi</w:t>
      </w:r>
      <w:r w:rsidR="00757C47" w:rsidRPr="00757C47">
        <w:rPr>
          <w:rFonts w:ascii="Tahoma" w:hAnsi="Tahoma"/>
          <w:sz w:val="24"/>
        </w:rPr>
        <w:t xml:space="preserve"> urządzenia</w:t>
      </w:r>
      <w:r w:rsidR="008C5C34">
        <w:rPr>
          <w:rFonts w:ascii="Tahoma" w:hAnsi="Tahoma"/>
          <w:sz w:val="24"/>
        </w:rPr>
        <w:t>.</w:t>
      </w:r>
      <w:r w:rsidR="003D29DA" w:rsidRPr="000473A9">
        <w:rPr>
          <w:rFonts w:ascii="Tahoma" w:hAnsi="Tahoma"/>
          <w:sz w:val="24"/>
        </w:rPr>
        <w:t xml:space="preserve"> </w:t>
      </w:r>
      <w:r w:rsidR="00F67C59">
        <w:rPr>
          <w:rFonts w:ascii="Tahoma" w:hAnsi="Tahoma"/>
          <w:sz w:val="24"/>
        </w:rPr>
        <w:t xml:space="preserve">Szczegółowy zakres szkolenia zostanie przesłany do akceptacji Zamawiającemu przez Wykonawcę drogą mailową najpóźniej 30 dni przed planowaną dostawą urządzenia. </w:t>
      </w:r>
      <w:r w:rsidR="003D29DA" w:rsidRPr="000473A9">
        <w:rPr>
          <w:rFonts w:ascii="Tahoma" w:hAnsi="Tahoma"/>
          <w:sz w:val="24"/>
        </w:rPr>
        <w:t xml:space="preserve">Minimalna długość szkolenia: </w:t>
      </w:r>
      <w:r w:rsidR="000E3F8F" w:rsidRPr="000E3F8F">
        <w:rPr>
          <w:rFonts w:ascii="Tahoma" w:hAnsi="Tahoma"/>
          <w:sz w:val="24"/>
        </w:rPr>
        <w:t>1</w:t>
      </w:r>
      <w:r w:rsidR="002E42FD" w:rsidRPr="000E3F8F">
        <w:rPr>
          <w:rFonts w:ascii="Tahoma" w:hAnsi="Tahoma"/>
          <w:sz w:val="24"/>
        </w:rPr>
        <w:t>0</w:t>
      </w:r>
      <w:r w:rsidR="003D29DA" w:rsidRPr="000E3F8F">
        <w:rPr>
          <w:rFonts w:ascii="Tahoma" w:hAnsi="Tahoma"/>
          <w:sz w:val="24"/>
        </w:rPr>
        <w:t xml:space="preserve"> godzin</w:t>
      </w:r>
      <w:r w:rsidR="00845CFE" w:rsidRPr="000E3F8F">
        <w:rPr>
          <w:rFonts w:ascii="Tahoma" w:hAnsi="Tahoma"/>
          <w:sz w:val="24"/>
        </w:rPr>
        <w:t xml:space="preserve"> w ciągu 30 dni </w:t>
      </w:r>
      <w:r w:rsidR="00845CFE" w:rsidRPr="000473A9">
        <w:rPr>
          <w:rFonts w:ascii="Tahoma" w:hAnsi="Tahoma"/>
          <w:sz w:val="24"/>
        </w:rPr>
        <w:t>od uruchomienia urządzenia</w:t>
      </w:r>
      <w:r w:rsidR="00845CFE">
        <w:rPr>
          <w:rFonts w:ascii="Tahoma" w:hAnsi="Tahoma"/>
          <w:sz w:val="24"/>
        </w:rPr>
        <w:t xml:space="preserve"> dostarczanego w ramach przedmiotu zamówienia</w:t>
      </w:r>
      <w:r w:rsidR="003D29DA" w:rsidRPr="003D29DA">
        <w:rPr>
          <w:rFonts w:ascii="Tahoma" w:hAnsi="Tahoma"/>
          <w:sz w:val="24"/>
        </w:rPr>
        <w:t>.</w:t>
      </w:r>
    </w:p>
    <w:p w14:paraId="0F06B537" w14:textId="00805EDD" w:rsidR="004B7872" w:rsidRPr="00A478C0" w:rsidRDefault="005423AC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478C0">
        <w:rPr>
          <w:rFonts w:ascii="Tahoma" w:hAnsi="Tahoma"/>
          <w:sz w:val="24"/>
        </w:rPr>
        <w:t xml:space="preserve">Konieczność dołączenia w ramach </w:t>
      </w:r>
      <w:r w:rsidR="00626E7C" w:rsidRPr="00A478C0">
        <w:rPr>
          <w:rFonts w:ascii="Tahoma" w:hAnsi="Tahoma"/>
          <w:sz w:val="24"/>
        </w:rPr>
        <w:t xml:space="preserve">Przedmiotu </w:t>
      </w:r>
      <w:r w:rsidRPr="00A478C0">
        <w:rPr>
          <w:rFonts w:ascii="Tahoma" w:hAnsi="Tahoma"/>
          <w:sz w:val="24"/>
        </w:rPr>
        <w:t>zamówienia materiałów niezbędnych do eksploatacji</w:t>
      </w:r>
      <w:r w:rsidR="00046F1E" w:rsidRPr="00A478C0">
        <w:rPr>
          <w:rFonts w:ascii="Tahoma" w:hAnsi="Tahoma"/>
          <w:sz w:val="24"/>
        </w:rPr>
        <w:t xml:space="preserve"> urządzenia</w:t>
      </w:r>
      <w:r w:rsidR="002F1364" w:rsidRPr="00A478C0">
        <w:rPr>
          <w:rFonts w:ascii="Tahoma" w:hAnsi="Tahoma"/>
          <w:sz w:val="24"/>
        </w:rPr>
        <w:t xml:space="preserve">, rozumianych jako materiały </w:t>
      </w:r>
      <w:r w:rsidR="002F1364" w:rsidRPr="00A478C0">
        <w:rPr>
          <w:rFonts w:ascii="Tahoma" w:hAnsi="Tahoma"/>
          <w:sz w:val="24"/>
        </w:rPr>
        <w:lastRenderedPageBreak/>
        <w:t>wystarczające co najmniej na potrzeby uruchomienia, rozruchu i</w:t>
      </w:r>
      <w:r w:rsidR="005B1436" w:rsidRPr="00A478C0">
        <w:rPr>
          <w:rFonts w:ascii="Tahoma" w:hAnsi="Tahoma"/>
          <w:sz w:val="24"/>
        </w:rPr>
        <w:t> </w:t>
      </w:r>
      <w:r w:rsidR="002F1364" w:rsidRPr="00A478C0">
        <w:rPr>
          <w:rFonts w:ascii="Tahoma" w:hAnsi="Tahoma"/>
          <w:sz w:val="24"/>
        </w:rPr>
        <w:t>przeprowadzenia całości szkoleń</w:t>
      </w:r>
      <w:r w:rsidR="00046F1E" w:rsidRPr="00A478C0">
        <w:rPr>
          <w:rFonts w:ascii="Tahoma" w:hAnsi="Tahoma"/>
          <w:sz w:val="24"/>
        </w:rPr>
        <w:t>.</w:t>
      </w:r>
    </w:p>
    <w:p w14:paraId="2778C7D8" w14:textId="34ED7646" w:rsidR="002E3CCF" w:rsidRPr="002E3CCF" w:rsidRDefault="00251846" w:rsidP="00251846">
      <w:pPr>
        <w:pStyle w:val="Akapitzlist"/>
        <w:numPr>
          <w:ilvl w:val="3"/>
          <w:numId w:val="14"/>
        </w:numPr>
        <w:spacing w:after="0"/>
        <w:ind w:left="709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W ramach Przedmiotu zamówienia Wykonawca zobowiązany będzie do </w:t>
      </w:r>
      <w:r w:rsidRPr="00251846">
        <w:rPr>
          <w:rFonts w:ascii="Tahoma" w:eastAsia="Arial" w:hAnsi="Tahoma" w:cs="Tahoma"/>
          <w:sz w:val="24"/>
          <w:szCs w:val="24"/>
        </w:rPr>
        <w:t xml:space="preserve">dokonania przeglądu gwarancyjnego po upływie 12 miesięcy od </w:t>
      </w:r>
      <w:r>
        <w:rPr>
          <w:rFonts w:ascii="Tahoma" w:eastAsia="Arial" w:hAnsi="Tahoma" w:cs="Tahoma"/>
          <w:sz w:val="24"/>
          <w:szCs w:val="24"/>
        </w:rPr>
        <w:t>realizacji dostawy</w:t>
      </w:r>
      <w:r w:rsidRPr="00251846">
        <w:rPr>
          <w:rFonts w:ascii="Tahoma" w:eastAsia="Arial" w:hAnsi="Tahoma" w:cs="Tahoma"/>
          <w:sz w:val="24"/>
          <w:szCs w:val="24"/>
        </w:rPr>
        <w:t xml:space="preserve"> oraz dokonywania kolejnych przeglądów gwarancyjnych co 12 miesięcy aż do upływu okresu gwarancji i rękojmi w terminie wspólnie uzgodnionym z</w:t>
      </w:r>
      <w:r>
        <w:rPr>
          <w:rFonts w:ascii="Tahoma" w:eastAsia="Arial" w:hAnsi="Tahoma" w:cs="Tahoma"/>
          <w:sz w:val="24"/>
          <w:szCs w:val="24"/>
        </w:rPr>
        <w:t> </w:t>
      </w:r>
      <w:r w:rsidRPr="00251846">
        <w:rPr>
          <w:rFonts w:ascii="Tahoma" w:eastAsia="Arial" w:hAnsi="Tahoma" w:cs="Tahoma"/>
          <w:sz w:val="24"/>
          <w:szCs w:val="24"/>
        </w:rPr>
        <w:t>Zamawiającym</w:t>
      </w:r>
      <w:r w:rsidR="00FF24A5">
        <w:rPr>
          <w:rFonts w:ascii="Tahoma" w:eastAsia="Arial" w:hAnsi="Tahoma" w:cs="Tahoma"/>
          <w:sz w:val="24"/>
          <w:szCs w:val="24"/>
        </w:rPr>
        <w:t>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4F08C7A1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>konany powinien być zgodnie z wzorem umowy stanowiącym Załącznik nr 5 do Zapytania ofertowego i Załącznik</w:t>
      </w:r>
      <w:r w:rsidR="009E4B35" w:rsidRPr="009E4B35">
        <w:rPr>
          <w:rFonts w:ascii="Tahoma" w:eastAsia="Arial" w:hAnsi="Tahoma" w:cs="Tahoma"/>
          <w:sz w:val="24"/>
          <w:szCs w:val="24"/>
        </w:rPr>
        <w:t>iem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516D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27D1D9A" w14:textId="4BDE3117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4F01D53D" w14:textId="47F62CE4" w:rsidR="004B2B38" w:rsidRPr="00B775AE" w:rsidRDefault="00D15039" w:rsidP="00B775AE">
      <w:pPr>
        <w:pStyle w:val="Akapitzlist"/>
        <w:numPr>
          <w:ilvl w:val="1"/>
          <w:numId w:val="29"/>
        </w:numPr>
        <w:ind w:left="1080"/>
        <w:jc w:val="both"/>
        <w:rPr>
          <w:rFonts w:ascii="Tahoma" w:hAnsi="Tahoma"/>
          <w:sz w:val="24"/>
        </w:rPr>
      </w:pPr>
      <w:r w:rsidRPr="00844B85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charakter </w:t>
      </w:r>
      <w:r w:rsidRPr="00844B85">
        <w:rPr>
          <w:rFonts w:ascii="Tahoma" w:eastAsia="Arial" w:hAnsi="Tahoma" w:cs="Tahoma"/>
          <w:sz w:val="24"/>
          <w:szCs w:val="24"/>
        </w:rPr>
        <w:t>Przedmiot</w:t>
      </w:r>
      <w:r w:rsidR="00844B85" w:rsidRPr="00844B85">
        <w:rPr>
          <w:rFonts w:ascii="Tahoma" w:eastAsia="Arial" w:hAnsi="Tahoma" w:cs="Tahoma"/>
          <w:sz w:val="24"/>
          <w:szCs w:val="24"/>
        </w:rPr>
        <w:t>u</w:t>
      </w:r>
      <w:r w:rsidRPr="00844B85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844B85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844B85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844B85">
        <w:rPr>
          <w:rFonts w:ascii="Tahoma" w:eastAsia="Arial" w:hAnsi="Tahoma" w:cs="Tahoma"/>
          <w:sz w:val="24"/>
          <w:szCs w:val="24"/>
        </w:rPr>
        <w:t>Wykona</w:t>
      </w:r>
      <w:r w:rsidR="004B2B38" w:rsidRPr="00D15039">
        <w:rPr>
          <w:rFonts w:ascii="Tahoma" w:eastAsia="Arial" w:hAnsi="Tahoma" w:cs="Tahoma"/>
          <w:sz w:val="24"/>
          <w:szCs w:val="24"/>
        </w:rPr>
        <w:t>wca w ramach Umowy zobowiązany jest przenieść na</w:t>
      </w:r>
      <w:r w:rsidR="004B2B38" w:rsidRPr="00B775AE">
        <w:rPr>
          <w:rFonts w:ascii="Tahoma" w:hAnsi="Tahoma"/>
          <w:sz w:val="24"/>
        </w:rPr>
        <w:t xml:space="preserve"> </w:t>
      </w:r>
      <w:r w:rsidRPr="00B775AE">
        <w:rPr>
          <w:rFonts w:ascii="Tahoma" w:hAnsi="Tahoma"/>
          <w:sz w:val="24"/>
        </w:rPr>
        <w:t>Z</w:t>
      </w:r>
      <w:r w:rsidR="004B2B38" w:rsidRPr="00B775AE">
        <w:rPr>
          <w:rFonts w:ascii="Tahoma" w:hAnsi="Tahoma"/>
          <w:sz w:val="24"/>
        </w:rPr>
        <w:t>amawiającego</w:t>
      </w:r>
      <w:r w:rsidR="004B2B38" w:rsidRPr="00D15039">
        <w:rPr>
          <w:rFonts w:ascii="Tahoma" w:eastAsia="Arial" w:hAnsi="Tahoma" w:cs="Tahoma"/>
          <w:sz w:val="24"/>
          <w:szCs w:val="24"/>
        </w:rPr>
        <w:t xml:space="preserve"> nieograniczone terytorialnie autorskie prawa majątkowe, na wszystkich polach eksploatacji w ramach wykonywania Przedmiotu Umowy, zgodnie z zasadami uregulowanymi w</w:t>
      </w:r>
      <w:r>
        <w:rPr>
          <w:rFonts w:ascii="Tahoma" w:eastAsia="Arial" w:hAnsi="Tahoma" w:cs="Tahoma"/>
          <w:sz w:val="24"/>
          <w:szCs w:val="24"/>
        </w:rPr>
        <w:t> </w:t>
      </w:r>
      <w:r w:rsidR="004B2B38" w:rsidRPr="00D15039">
        <w:rPr>
          <w:rFonts w:ascii="Tahoma" w:eastAsia="Arial" w:hAnsi="Tahoma" w:cs="Tahoma"/>
          <w:sz w:val="24"/>
          <w:szCs w:val="24"/>
        </w:rPr>
        <w:t>Umowie</w:t>
      </w:r>
      <w:r w:rsidR="004B2B38" w:rsidRPr="00B775AE">
        <w:rPr>
          <w:rFonts w:ascii="Tahoma" w:hAnsi="Tahoma"/>
          <w:sz w:val="24"/>
        </w:rPr>
        <w:t>.</w:t>
      </w:r>
    </w:p>
    <w:p w14:paraId="18B1F365" w14:textId="7616882B" w:rsidR="007F41C9" w:rsidRDefault="007F41C9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7F41C9">
        <w:rPr>
          <w:rFonts w:ascii="Tahoma" w:eastAsia="Arial" w:hAnsi="Tahoma" w:cs="Tahoma"/>
          <w:color w:val="000000"/>
          <w:sz w:val="24"/>
          <w:szCs w:val="24"/>
        </w:rPr>
        <w:t xml:space="preserve">Na każdorazowe wezwanie Zamawiającego Wykonawca zobowiązany jest przedstawić dokument lub oświadczenie Wykonawcy w </w:t>
      </w:r>
      <w:r>
        <w:rPr>
          <w:rFonts w:ascii="Tahoma" w:eastAsia="Arial" w:hAnsi="Tahoma" w:cs="Tahoma"/>
          <w:color w:val="000000"/>
          <w:sz w:val="24"/>
          <w:szCs w:val="24"/>
        </w:rPr>
        <w:t>zakresie wypełniania obowiązków opisanych w ust. 1 lit. a-f powyżej</w:t>
      </w:r>
      <w:r w:rsidRPr="007F41C9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173F6231" w:rsidR="002404A3" w:rsidRPr="00A55E20" w:rsidRDefault="002404A3" w:rsidP="00B775AE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79F50238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B775AE">
        <w:rPr>
          <w:rFonts w:ascii="Tahoma" w:hAnsi="Tahoma"/>
          <w:color w:val="000000"/>
          <w:sz w:val="24"/>
        </w:rPr>
        <w:t xml:space="preserve"> tak aby nie stanowił fizycznej bariery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6FD108C" w14:textId="5030EB21" w:rsidR="00E635E6" w:rsidRPr="003D114A" w:rsidRDefault="002404A3" w:rsidP="00383DD7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3D114A">
        <w:rPr>
          <w:rFonts w:ascii="Tahoma" w:hAnsi="Tahoma"/>
          <w:color w:val="000000"/>
          <w:sz w:val="24"/>
        </w:rPr>
        <w:lastRenderedPageBreak/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3D114A">
        <w:rPr>
          <w:rFonts w:ascii="Tahoma" w:hAnsi="Tahoma"/>
          <w:color w:val="000000"/>
          <w:sz w:val="24"/>
        </w:rPr>
        <w:t xml:space="preserve"> musi być dostępna cyfrowo.</w:t>
      </w:r>
    </w:p>
    <w:p w14:paraId="25D1C6CB" w14:textId="77777777" w:rsidR="00142E57" w:rsidRPr="003D114A" w:rsidRDefault="00142E57" w:rsidP="003D114A">
      <w:pPr>
        <w:pStyle w:val="Akapitzlist"/>
        <w:spacing w:after="0" w:line="276" w:lineRule="auto"/>
        <w:ind w:left="1065"/>
        <w:jc w:val="both"/>
        <w:rPr>
          <w:rFonts w:ascii="Times New Roman" w:hAnsi="Times New Roman"/>
          <w:color w:val="000000"/>
          <w:sz w:val="24"/>
          <w:highlight w:val="magenta"/>
        </w:rPr>
      </w:pPr>
    </w:p>
    <w:p w14:paraId="35707C2A" w14:textId="77777777" w:rsidR="00E635E6" w:rsidRPr="003D114A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3D114A">
        <w:rPr>
          <w:rFonts w:ascii="Tahoma" w:hAnsi="Tahoma"/>
          <w:b/>
          <w:sz w:val="24"/>
        </w:rPr>
        <w:t>Kody CPV</w:t>
      </w:r>
    </w:p>
    <w:p w14:paraId="359F0F91" w14:textId="64073769" w:rsidR="007B281E" w:rsidRPr="00E46399" w:rsidRDefault="00552481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552481">
        <w:rPr>
          <w:rFonts w:ascii="Tahoma" w:eastAsia="Arial" w:hAnsi="Tahoma" w:cs="Tahoma"/>
          <w:sz w:val="24"/>
          <w:szCs w:val="24"/>
        </w:rPr>
        <w:t>42414210-6 Suwnice</w:t>
      </w:r>
    </w:p>
    <w:p w14:paraId="181700B7" w14:textId="77777777" w:rsidR="00B80F10" w:rsidRPr="00DD3283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105E03F1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końcowego </w:t>
      </w:r>
      <w:r w:rsidR="001A59FB">
        <w:rPr>
          <w:rFonts w:ascii="Tahoma" w:eastAsia="Arial" w:hAnsi="Tahoma" w:cs="Tahoma"/>
          <w:color w:val="000000"/>
          <w:sz w:val="24"/>
          <w:szCs w:val="24"/>
        </w:rPr>
        <w:t>urządzenia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i 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 xml:space="preserve">protokołu 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>przeprowadzeni</w:t>
      </w:r>
      <w:r w:rsidR="00BE414F">
        <w:rPr>
          <w:rFonts w:ascii="Tahoma" w:eastAsia="Arial" w:hAnsi="Tahoma" w:cs="Tahoma"/>
          <w:color w:val="000000"/>
          <w:sz w:val="24"/>
          <w:szCs w:val="24"/>
        </w:rPr>
        <w:t>a</w:t>
      </w:r>
      <w:r w:rsidR="006829BD" w:rsidRPr="006829BD">
        <w:rPr>
          <w:rFonts w:ascii="Tahoma" w:eastAsia="Arial" w:hAnsi="Tahoma" w:cs="Tahoma"/>
          <w:color w:val="000000"/>
          <w:sz w:val="24"/>
          <w:szCs w:val="24"/>
        </w:rPr>
        <w:t xml:space="preserve"> szkolenia z obsługi urządzenia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 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urządzenia i 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706022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A80A4AE" w14:textId="653AD240" w:rsidR="00444B5E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nie dopuszcza możliwości składania ofert częściowych</w:t>
      </w:r>
      <w:r w:rsidR="0050055D"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wariantowych</w:t>
      </w:r>
      <w:r w:rsidR="0060576B" w:rsidRPr="00A55E20">
        <w:rPr>
          <w:rFonts w:ascii="Tahoma" w:eastAsia="Arial" w:hAnsi="Tahoma" w:cs="Tahoma"/>
          <w:color w:val="000000"/>
          <w:sz w:val="24"/>
          <w:szCs w:val="24"/>
        </w:rPr>
        <w:t>, rozpatrywane będą wyłącznie oferty obejmujące pełny zakres przedmiotu zamówienia.</w:t>
      </w:r>
    </w:p>
    <w:p w14:paraId="632D7CD7" w14:textId="28730EB0" w:rsidR="00EC1DBC" w:rsidRPr="00D80105" w:rsidRDefault="00A823C9" w:rsidP="00A6428F">
      <w:p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CA205C">
        <w:rPr>
          <w:rFonts w:ascii="Tahoma" w:hAnsi="Tahoma" w:cs="Tahoma"/>
          <w:sz w:val="24"/>
          <w:szCs w:val="24"/>
        </w:rPr>
        <w:t>Zamawiający nie dopuszcza składania ofert częściowych</w:t>
      </w:r>
      <w:r w:rsidR="00EC1DBC" w:rsidRPr="00CA205C">
        <w:rPr>
          <w:rFonts w:ascii="Tahoma" w:hAnsi="Tahoma" w:cs="Tahoma"/>
          <w:sz w:val="24"/>
          <w:szCs w:val="24"/>
        </w:rPr>
        <w:t>,</w:t>
      </w:r>
      <w:r w:rsidRPr="00CA205C">
        <w:rPr>
          <w:rFonts w:ascii="Tahoma" w:hAnsi="Tahoma" w:cs="Tahoma"/>
          <w:sz w:val="24"/>
          <w:szCs w:val="24"/>
        </w:rPr>
        <w:t xml:space="preserve"> </w:t>
      </w:r>
      <w:r w:rsidRPr="00593957">
        <w:rPr>
          <w:rFonts w:ascii="Tahoma" w:hAnsi="Tahoma" w:cs="Tahoma"/>
          <w:sz w:val="24"/>
          <w:szCs w:val="24"/>
        </w:rPr>
        <w:t xml:space="preserve">ponieważ </w:t>
      </w:r>
      <w:r w:rsidR="005A1F06" w:rsidRPr="00593957">
        <w:rPr>
          <w:rFonts w:ascii="Tahoma" w:hAnsi="Tahoma" w:cs="Tahoma"/>
          <w:sz w:val="24"/>
          <w:szCs w:val="24"/>
        </w:rPr>
        <w:t>przedmiot</w:t>
      </w:r>
      <w:r w:rsidR="00D80105" w:rsidRPr="00CA205C">
        <w:rPr>
          <w:rFonts w:ascii="Tahoma" w:hAnsi="Tahoma" w:cs="Tahoma"/>
          <w:sz w:val="24"/>
          <w:szCs w:val="24"/>
        </w:rPr>
        <w:t xml:space="preserve"> zamówienia </w:t>
      </w:r>
      <w:r w:rsidR="005A1F06" w:rsidRPr="00593957">
        <w:rPr>
          <w:rFonts w:ascii="Tahoma" w:hAnsi="Tahoma" w:cs="Tahoma"/>
          <w:sz w:val="24"/>
          <w:szCs w:val="24"/>
        </w:rPr>
        <w:t>stanowi funkcjonalną i technologiczną całość, której podział rodziłby ryzyko niekompatybilności oraz uniemożliwiłby określenie</w:t>
      </w:r>
      <w:r w:rsidR="006758BE" w:rsidRPr="00CA205C">
        <w:rPr>
          <w:rFonts w:ascii="Tahoma" w:hAnsi="Tahoma" w:cs="Tahoma"/>
          <w:sz w:val="24"/>
          <w:szCs w:val="24"/>
        </w:rPr>
        <w:t xml:space="preserve"> jednego </w:t>
      </w:r>
      <w:r w:rsidR="005A1F06" w:rsidRPr="00593957">
        <w:rPr>
          <w:rFonts w:ascii="Tahoma" w:hAnsi="Tahoma" w:cs="Tahoma"/>
          <w:sz w:val="24"/>
          <w:szCs w:val="24"/>
        </w:rPr>
        <w:t>punktu</w:t>
      </w:r>
      <w:r w:rsidR="00A42BC2" w:rsidRPr="00CA205C">
        <w:rPr>
          <w:rFonts w:ascii="Tahoma" w:hAnsi="Tahoma" w:cs="Tahoma"/>
          <w:sz w:val="24"/>
          <w:szCs w:val="24"/>
        </w:rPr>
        <w:t xml:space="preserve"> odpowiedzialności</w:t>
      </w:r>
      <w:r w:rsidR="006758BE" w:rsidRPr="00CA205C">
        <w:rPr>
          <w:rFonts w:ascii="Tahoma" w:hAnsi="Tahoma" w:cs="Tahoma"/>
          <w:sz w:val="24"/>
          <w:szCs w:val="24"/>
        </w:rPr>
        <w:t xml:space="preserve"> z tytułu rękojmi i gwarancji.</w:t>
      </w:r>
      <w:r w:rsidR="00A42BC2" w:rsidRPr="00CA205C">
        <w:rPr>
          <w:rFonts w:ascii="Tahoma" w:hAnsi="Tahoma" w:cs="Tahoma"/>
          <w:sz w:val="24"/>
          <w:szCs w:val="24"/>
        </w:rPr>
        <w:t xml:space="preserve"> </w:t>
      </w:r>
      <w:r w:rsidR="00AD7D40" w:rsidRPr="00CA205C">
        <w:rPr>
          <w:rFonts w:ascii="Tahoma" w:hAnsi="Tahoma" w:cs="Tahoma"/>
          <w:sz w:val="24"/>
          <w:szCs w:val="24"/>
        </w:rPr>
        <w:t>Brak podziału zamówienia na części nie wpłynie na możliwość ubiegania się o takie zamówienie przez małych i średnich przedsiębiorców</w:t>
      </w:r>
      <w:r w:rsidR="00D80105" w:rsidRPr="00CA205C">
        <w:rPr>
          <w:rFonts w:ascii="Tahoma" w:hAnsi="Tahoma" w:cs="Tahoma"/>
          <w:sz w:val="24"/>
          <w:szCs w:val="24"/>
        </w:rPr>
        <w:t>.</w:t>
      </w:r>
    </w:p>
    <w:p w14:paraId="2466AA63" w14:textId="63739482" w:rsidR="00785684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A55E20">
        <w:rPr>
          <w:rFonts w:ascii="Tahoma" w:eastAsia="Arial" w:hAnsi="Tahoma" w:cs="Tahoma"/>
          <w:sz w:val="24"/>
          <w:szCs w:val="24"/>
        </w:rPr>
        <w:t>Oferenta</w:t>
      </w:r>
      <w:r w:rsidRPr="00A55E20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wezwania go do uzupełnienia oferty. 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Na złożenie wyjaśnień i uzupełnień, o</w:t>
      </w:r>
      <w:r w:rsidR="00DE27D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których mowa w zdaniu poprzednim Zamawiający wyznacza Oferentowi termin nie krótszy niż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uzasadniony wniosek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44592EA" w14:textId="49CBC4A5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</w:t>
      </w:r>
      <w:r w:rsidRPr="00A55E20">
        <w:rPr>
          <w:rFonts w:ascii="Tahoma" w:eastAsia="Arial" w:hAnsi="Tahoma" w:cs="Tahoma"/>
          <w:sz w:val="24"/>
          <w:szCs w:val="24"/>
        </w:rPr>
        <w:lastRenderedPageBreak/>
        <w:t xml:space="preserve">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5618B852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7D762241" w14:textId="2143FFD2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3B9ED9F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której wzór stanowi Załącznik nr 5 do Zapytania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</w:p>
    <w:p w14:paraId="578EFDE9" w14:textId="0B0EE46C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50DB1C5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rozbieżności między dokumentami zamówienia, obowiązuje następująca hierarchia: </w:t>
      </w:r>
    </w:p>
    <w:p w14:paraId="3C906F1A" w14:textId="77777777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</w:p>
    <w:p w14:paraId="685AC4AF" w14:textId="23D5C07E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</w:p>
    <w:p w14:paraId="5F0FE4A6" w14:textId="0A698AEA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5CFFB518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005FAA64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przypadkach określonych w pkt. a)-g)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</w:t>
      </w:r>
      <w:r w:rsidRPr="0055531D">
        <w:rPr>
          <w:rFonts w:ascii="Tahoma" w:eastAsia="Arial" w:hAnsi="Tahoma" w:cs="Tahoma"/>
          <w:sz w:val="24"/>
          <w:szCs w:val="24"/>
        </w:rPr>
        <w:lastRenderedPageBreak/>
        <w:t>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2E26162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7303A413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</w:t>
      </w:r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38D002EE" w:rsidR="001E3719" w:rsidRPr="00583239" w:rsidRDefault="00094173" w:rsidP="0058323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583239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583239">
        <w:rPr>
          <w:rFonts w:ascii="Tahoma" w:hAnsi="Tahoma"/>
          <w:sz w:val="24"/>
        </w:rPr>
        <w:t>Umowy</w:t>
      </w:r>
      <w:r w:rsidRPr="00583239">
        <w:rPr>
          <w:rFonts w:ascii="Tahoma" w:hAnsi="Tahoma"/>
          <w:sz w:val="24"/>
        </w:rPr>
        <w:t xml:space="preserve">, której wzór stanowi Załącznik nr </w:t>
      </w:r>
      <w:r w:rsidR="00E31FFB" w:rsidRPr="00583239">
        <w:rPr>
          <w:rFonts w:ascii="Tahoma" w:hAnsi="Tahoma"/>
          <w:sz w:val="24"/>
        </w:rPr>
        <w:t>5</w:t>
      </w:r>
      <w:r w:rsidRPr="00583239">
        <w:rPr>
          <w:rFonts w:ascii="Tahoma" w:hAnsi="Tahoma"/>
          <w:sz w:val="24"/>
        </w:rPr>
        <w:t xml:space="preserve"> do Zapytania </w:t>
      </w:r>
      <w:r w:rsidR="0027412A" w:rsidRPr="00583239">
        <w:rPr>
          <w:rFonts w:ascii="Tahoma" w:hAnsi="Tahoma"/>
          <w:sz w:val="24"/>
        </w:rPr>
        <w:t>ofertowego</w:t>
      </w:r>
      <w:r w:rsidR="007E3566" w:rsidRPr="00583239">
        <w:rPr>
          <w:rFonts w:ascii="Tahoma" w:hAnsi="Tahoma"/>
          <w:sz w:val="24"/>
        </w:rPr>
        <w:t>, tj</w:t>
      </w:r>
      <w:r w:rsidR="007E3566" w:rsidRPr="000023E3">
        <w:rPr>
          <w:rFonts w:ascii="Tahoma" w:eastAsia="Arial" w:hAnsi="Tahoma" w:cs="Tahoma"/>
          <w:sz w:val="24"/>
          <w:szCs w:val="24"/>
        </w:rPr>
        <w:t>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1507A250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 xml:space="preserve">Wprowadzenie zmian w parametrach dostarczanego Przedmiotu Umowy, </w:t>
      </w:r>
      <w:r w:rsidRPr="00583239">
        <w:rPr>
          <w:rFonts w:ascii="Tahoma" w:hAnsi="Tahoma"/>
          <w:sz w:val="24"/>
        </w:rPr>
        <w:t>jeżeli</w:t>
      </w:r>
      <w:r w:rsidRPr="008F14E1">
        <w:rPr>
          <w:rFonts w:ascii="Tahoma" w:hAnsi="Tahoma" w:cs="Tahoma"/>
          <w:sz w:val="24"/>
          <w:szCs w:val="24"/>
        </w:rPr>
        <w:t>:</w:t>
      </w:r>
    </w:p>
    <w:p w14:paraId="123AE5F5" w14:textId="77777777" w:rsidR="008F14E1" w:rsidRPr="00583239" w:rsidRDefault="008F14E1" w:rsidP="00583239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zmieniony sprzęt jest równoważny lub lepszy jakościowo/funkcjonalnie;</w:t>
      </w:r>
    </w:p>
    <w:p w14:paraId="7894A9DD" w14:textId="567E6A6C" w:rsidR="008F14E1" w:rsidRPr="00583239" w:rsidRDefault="008F14E1" w:rsidP="00583239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zmiana jest podyktowana wycofaniem danego modelu z produkcji przez producenta;</w:t>
      </w:r>
    </w:p>
    <w:p w14:paraId="7A457686" w14:textId="130D0CE2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583239" w:rsidRDefault="008F14E1" w:rsidP="00583239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8F14E1">
        <w:rPr>
          <w:rFonts w:ascii="Tahoma" w:hAnsi="Tahoma" w:cs="Tahoma"/>
          <w:sz w:val="24"/>
          <w:szCs w:val="24"/>
        </w:rPr>
        <w:t>W</w:t>
      </w:r>
      <w:r w:rsidRPr="00583239">
        <w:rPr>
          <w:rFonts w:ascii="Tahoma" w:hAnsi="Tahoma"/>
          <w:sz w:val="24"/>
        </w:rPr>
        <w:t xml:space="preserve">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5B509A36" w:rsidR="008F14E1" w:rsidRPr="00583239" w:rsidRDefault="008F14E1" w:rsidP="00583239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/>
          <w:sz w:val="24"/>
        </w:rPr>
      </w:pPr>
      <w:r w:rsidRPr="00583239">
        <w:rPr>
          <w:rFonts w:ascii="Tahoma" w:hAnsi="Tahoma"/>
          <w:sz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lastRenderedPageBreak/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424D31C3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6E4D34">
        <w:rPr>
          <w:rFonts w:ascii="Tahoma" w:eastAsia="Arial" w:hAnsi="Tahoma" w:cs="Tahoma"/>
          <w:sz w:val="24"/>
          <w:szCs w:val="24"/>
        </w:rPr>
        <w:t xml:space="preserve"> na sumę gwarancyjną co najmniej</w:t>
      </w:r>
      <w:r w:rsidR="00583239">
        <w:rPr>
          <w:rFonts w:ascii="Tahoma" w:hAnsi="Tahoma" w:cs="Tahoma"/>
          <w:sz w:val="24"/>
          <w:szCs w:val="24"/>
        </w:rPr>
        <w:t xml:space="preserve"> </w:t>
      </w:r>
      <w:r w:rsidR="00A478C0" w:rsidRPr="006E4D34">
        <w:rPr>
          <w:rFonts w:ascii="Tahoma" w:hAnsi="Tahoma" w:cs="Tahoma"/>
          <w:sz w:val="24"/>
          <w:szCs w:val="24"/>
        </w:rPr>
        <w:t>200.000,00 zł</w:t>
      </w:r>
      <w:r w:rsidR="006E4D34">
        <w:rPr>
          <w:rFonts w:ascii="Tahoma" w:hAnsi="Tahoma" w:cs="Tahoma"/>
          <w:sz w:val="24"/>
          <w:szCs w:val="24"/>
        </w:rPr>
        <w:t xml:space="preserve"> </w:t>
      </w:r>
      <w:r w:rsidR="006E4D34" w:rsidRPr="006E4D34">
        <w:rPr>
          <w:rFonts w:ascii="Tahoma" w:hAnsi="Tahoma" w:cs="Tahoma"/>
          <w:i/>
          <w:iCs/>
          <w:sz w:val="24"/>
          <w:szCs w:val="24"/>
        </w:rPr>
        <w:t>(słownie: dwieście tysięcy złotych 00/100)</w:t>
      </w:r>
      <w:r w:rsidR="006E4D34">
        <w:rPr>
          <w:rFonts w:ascii="Tahoma" w:hAnsi="Tahoma" w:cs="Tahoma"/>
          <w:sz w:val="24"/>
          <w:szCs w:val="24"/>
        </w:rPr>
        <w:t>.</w:t>
      </w:r>
      <w:r w:rsidR="00B4752B" w:rsidRPr="00BE185C">
        <w:rPr>
          <w:rFonts w:ascii="Tahoma" w:hAnsi="Tahoma" w:cs="Tahoma"/>
          <w:sz w:val="24"/>
          <w:szCs w:val="24"/>
        </w:rPr>
        <w:t xml:space="preserve"> W celu potwierdzenia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519C5D45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t>podobnych zamówień,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</w:t>
      </w:r>
      <w:r w:rsidRPr="00583239">
        <w:rPr>
          <w:rFonts w:ascii="Tahoma" w:hAnsi="Tahoma"/>
          <w:sz w:val="24"/>
        </w:rPr>
        <w:t>Załącznik nr 4</w:t>
      </w:r>
      <w:r w:rsidRPr="00DF54C2">
        <w:rPr>
          <w:rFonts w:ascii="Tahoma" w:eastAsia="Arial" w:hAnsi="Tahoma" w:cs="Tahoma"/>
          <w:sz w:val="24"/>
          <w:szCs w:val="24"/>
        </w:rPr>
        <w:t xml:space="preserve">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zamówienia polegające</w:t>
      </w:r>
      <w:r w:rsidRPr="00DF54C2">
        <w:rPr>
          <w:rFonts w:ascii="Tahoma" w:hAnsi="Tahoma"/>
          <w:sz w:val="24"/>
        </w:rPr>
        <w:t xml:space="preserve"> na </w:t>
      </w:r>
      <w:r w:rsidRPr="00DF54C2">
        <w:rPr>
          <w:rFonts w:ascii="Tahoma" w:eastAsia="Arial" w:hAnsi="Tahoma" w:cs="Tahoma"/>
          <w:sz w:val="24"/>
          <w:szCs w:val="24"/>
        </w:rPr>
        <w:t xml:space="preserve">dostawie </w:t>
      </w:r>
      <w:r w:rsidR="0068786A" w:rsidRPr="00324329">
        <w:rPr>
          <w:rFonts w:ascii="Tahoma" w:eastAsia="Arial" w:hAnsi="Tahoma" w:cs="Tahoma"/>
          <w:sz w:val="24"/>
          <w:szCs w:val="24"/>
        </w:rPr>
        <w:t>co najmniej</w:t>
      </w:r>
      <w:r w:rsidRPr="00DF54C2">
        <w:rPr>
          <w:rFonts w:ascii="Tahoma" w:eastAsia="Arial" w:hAnsi="Tahoma" w:cs="Tahoma"/>
          <w:sz w:val="24"/>
          <w:szCs w:val="24"/>
        </w:rPr>
        <w:t xml:space="preserve"> jednej sztuki przedmiotu zamówienia </w:t>
      </w:r>
      <w:bookmarkEnd w:id="7"/>
      <w:r w:rsidRPr="00DF54C2">
        <w:rPr>
          <w:rFonts w:ascii="Tahoma" w:eastAsia="Arial" w:hAnsi="Tahoma" w:cs="Tahoma"/>
          <w:sz w:val="24"/>
          <w:szCs w:val="24"/>
        </w:rPr>
        <w:t>[</w:t>
      </w:r>
      <w:r w:rsidRPr="006368D0">
        <w:rPr>
          <w:rFonts w:ascii="Tahoma" w:hAnsi="Tahoma"/>
          <w:sz w:val="24"/>
        </w:rPr>
        <w:t xml:space="preserve">tj. </w:t>
      </w:r>
      <w:r w:rsidR="00800086" w:rsidRPr="006368D0">
        <w:rPr>
          <w:rFonts w:ascii="Tahoma" w:hAnsi="Tahoma"/>
          <w:sz w:val="24"/>
        </w:rPr>
        <w:t>kompleksowa dostawa</w:t>
      </w:r>
      <w:r w:rsidR="006368D0">
        <w:rPr>
          <w:rFonts w:ascii="Tahoma" w:hAnsi="Tahoma"/>
          <w:sz w:val="24"/>
        </w:rPr>
        <w:t xml:space="preserve"> układu suwnicowego</w:t>
      </w:r>
      <w:r w:rsidR="00800086" w:rsidRPr="00E250AE">
        <w:rPr>
          <w:rFonts w:ascii="Tahoma" w:hAnsi="Tahoma"/>
          <w:sz w:val="24"/>
        </w:rPr>
        <w:t>,</w:t>
      </w:r>
      <w:r w:rsidR="00800086">
        <w:rPr>
          <w:rFonts w:ascii="Tahoma" w:hAnsi="Tahoma"/>
          <w:sz w:val="24"/>
        </w:rPr>
        <w:t xml:space="preserve"> jego rozładunek,</w:t>
      </w:r>
      <w:r w:rsidR="00800086" w:rsidRPr="00E250AE">
        <w:rPr>
          <w:rFonts w:ascii="Tahoma" w:hAnsi="Tahoma"/>
          <w:sz w:val="24"/>
        </w:rPr>
        <w:t xml:space="preserve"> </w:t>
      </w:r>
      <w:r w:rsidR="00800086">
        <w:rPr>
          <w:rFonts w:ascii="Tahoma" w:hAnsi="Tahoma"/>
          <w:sz w:val="24"/>
        </w:rPr>
        <w:t xml:space="preserve">montaż, </w:t>
      </w:r>
      <w:r w:rsidR="00800086" w:rsidRPr="00E250AE">
        <w:rPr>
          <w:rFonts w:ascii="Tahoma" w:hAnsi="Tahoma"/>
          <w:sz w:val="24"/>
        </w:rPr>
        <w:t>instalacja, uruchomienie</w:t>
      </w:r>
      <w:r w:rsidR="00800086" w:rsidRPr="006368D0">
        <w:rPr>
          <w:rFonts w:ascii="Tahoma" w:hAnsi="Tahoma"/>
          <w:sz w:val="24"/>
        </w:rPr>
        <w:t xml:space="preserve"> i</w:t>
      </w:r>
      <w:r w:rsidR="00800086" w:rsidRPr="00E250AE">
        <w:rPr>
          <w:rFonts w:ascii="Tahoma" w:hAnsi="Tahoma"/>
          <w:sz w:val="24"/>
        </w:rPr>
        <w:t xml:space="preserve"> przeprowadzenie szkolenia</w:t>
      </w:r>
      <w:r w:rsidR="00800086" w:rsidRPr="006368D0">
        <w:rPr>
          <w:rFonts w:ascii="Tahoma" w:hAnsi="Tahoma"/>
          <w:sz w:val="24"/>
        </w:rPr>
        <w:t xml:space="preserve"> z </w:t>
      </w:r>
      <w:r w:rsidR="00800086" w:rsidRPr="00E250AE">
        <w:rPr>
          <w:rFonts w:ascii="Tahoma" w:hAnsi="Tahoma"/>
          <w:sz w:val="24"/>
        </w:rPr>
        <w:t>jego obsługi</w:t>
      </w:r>
      <w:r w:rsidRPr="00DF54C2">
        <w:rPr>
          <w:rFonts w:ascii="Tahoma" w:eastAsia="Arial" w:hAnsi="Tahoma" w:cs="Tahoma"/>
          <w:sz w:val="24"/>
          <w:szCs w:val="24"/>
        </w:rPr>
        <w:t>].</w:t>
      </w:r>
      <w:r w:rsidR="00020DED" w:rsidRPr="00BE185C">
        <w:rPr>
          <w:rFonts w:ascii="Tahoma" w:eastAsia="Arial" w:hAnsi="Tahoma" w:cs="Tahoma"/>
          <w:sz w:val="24"/>
          <w:szCs w:val="24"/>
        </w:rPr>
        <w:t xml:space="preserve"> 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749D7ED3" w14:textId="7F7A9264" w:rsidR="00B354F7" w:rsidRPr="00FC37A5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BE185C">
        <w:rPr>
          <w:rFonts w:ascii="Tahoma" w:eastAsia="Arial" w:hAnsi="Tahoma" w:cs="Tahoma"/>
          <w:sz w:val="24"/>
          <w:szCs w:val="24"/>
        </w:rPr>
        <w:t>4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A23974" w:rsidRPr="00BE185C">
        <w:rPr>
          <w:rFonts w:ascii="Tahoma" w:eastAsia="Arial" w:hAnsi="Tahoma" w:cs="Tahoma"/>
          <w:sz w:val="24"/>
          <w:szCs w:val="24"/>
        </w:rPr>
        <w:t>;</w:t>
      </w:r>
      <w:bookmarkEnd w:id="5"/>
    </w:p>
    <w:p w14:paraId="0F4E6C02" w14:textId="7332DF31" w:rsidR="001A6E1A" w:rsidRDefault="001A6E1A" w:rsidP="006368D0">
      <w:pPr>
        <w:numPr>
          <w:ilvl w:val="0"/>
          <w:numId w:val="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1A6E1A">
        <w:rPr>
          <w:rFonts w:ascii="Tahoma" w:hAnsi="Tahoma"/>
          <w:color w:val="000000"/>
          <w:sz w:val="24"/>
        </w:rPr>
        <w:t>Oferent zobowiązany jest</w:t>
      </w:r>
      <w:r w:rsidR="003C618A">
        <w:rPr>
          <w:rFonts w:ascii="Tahoma" w:hAnsi="Tahoma"/>
          <w:color w:val="000000"/>
          <w:sz w:val="24"/>
        </w:rPr>
        <w:t>,</w:t>
      </w:r>
      <w:r w:rsidRPr="001A6E1A">
        <w:rPr>
          <w:rFonts w:ascii="Tahoma" w:hAnsi="Tahoma"/>
          <w:color w:val="000000"/>
          <w:sz w:val="24"/>
        </w:rPr>
        <w:t xml:space="preserve"> </w:t>
      </w:r>
      <w:r w:rsidR="003C618A">
        <w:rPr>
          <w:rFonts w:ascii="Tahoma" w:hAnsi="Tahoma"/>
          <w:color w:val="000000"/>
          <w:sz w:val="24"/>
        </w:rPr>
        <w:t>p</w:t>
      </w:r>
      <w:r w:rsidR="003C618A" w:rsidRPr="001A6E1A">
        <w:rPr>
          <w:rFonts w:ascii="Tahoma" w:hAnsi="Tahoma"/>
          <w:color w:val="000000"/>
          <w:sz w:val="24"/>
        </w:rPr>
        <w:t>od rygorem odrzucenia oferty</w:t>
      </w:r>
      <w:r w:rsidR="003C618A">
        <w:rPr>
          <w:rFonts w:ascii="Tahoma" w:hAnsi="Tahoma"/>
          <w:color w:val="000000"/>
          <w:sz w:val="24"/>
        </w:rPr>
        <w:t>, do</w:t>
      </w:r>
      <w:r w:rsidR="003C618A" w:rsidRPr="001A6E1A">
        <w:rPr>
          <w:rFonts w:ascii="Tahoma" w:hAnsi="Tahoma"/>
          <w:color w:val="000000"/>
          <w:sz w:val="24"/>
        </w:rPr>
        <w:t xml:space="preserve"> </w:t>
      </w:r>
      <w:r w:rsidRPr="001A6E1A">
        <w:rPr>
          <w:rFonts w:ascii="Tahoma" w:hAnsi="Tahoma"/>
          <w:color w:val="000000"/>
          <w:sz w:val="24"/>
        </w:rPr>
        <w:t>dołącz</w:t>
      </w:r>
      <w:r w:rsidR="003C618A">
        <w:rPr>
          <w:rFonts w:ascii="Tahoma" w:hAnsi="Tahoma"/>
          <w:color w:val="000000"/>
          <w:sz w:val="24"/>
        </w:rPr>
        <w:t>enia</w:t>
      </w:r>
      <w:r w:rsidRPr="001A6E1A">
        <w:rPr>
          <w:rFonts w:ascii="Tahoma" w:hAnsi="Tahoma"/>
          <w:color w:val="000000"/>
          <w:sz w:val="24"/>
        </w:rPr>
        <w:t xml:space="preserve"> jako załącznik do oferty Dokumentacj</w:t>
      </w:r>
      <w:r w:rsidR="003C618A">
        <w:rPr>
          <w:rFonts w:ascii="Tahoma" w:hAnsi="Tahoma"/>
          <w:color w:val="000000"/>
          <w:sz w:val="24"/>
        </w:rPr>
        <w:t>i</w:t>
      </w:r>
      <w:r w:rsidRPr="001A6E1A">
        <w:rPr>
          <w:rFonts w:ascii="Tahoma" w:hAnsi="Tahoma"/>
          <w:color w:val="000000"/>
          <w:sz w:val="24"/>
        </w:rPr>
        <w:t xml:space="preserve"> techniczno-ruchow</w:t>
      </w:r>
      <w:r w:rsidR="003C618A">
        <w:rPr>
          <w:rFonts w:ascii="Tahoma" w:hAnsi="Tahoma"/>
          <w:color w:val="000000"/>
          <w:sz w:val="24"/>
        </w:rPr>
        <w:t>ej</w:t>
      </w:r>
      <w:r w:rsidRPr="001A6E1A">
        <w:rPr>
          <w:rFonts w:ascii="Tahoma" w:hAnsi="Tahoma"/>
          <w:color w:val="000000"/>
          <w:sz w:val="24"/>
        </w:rPr>
        <w:t xml:space="preserve"> (DTR) przedmiotu oferty</w:t>
      </w:r>
      <w:r w:rsidR="00B36A53">
        <w:rPr>
          <w:rFonts w:ascii="Tahoma" w:hAnsi="Tahoma"/>
          <w:color w:val="000000"/>
          <w:sz w:val="24"/>
        </w:rPr>
        <w:t xml:space="preserve"> lub dokumentu równoważnego</w:t>
      </w:r>
      <w:r w:rsidRPr="001A6E1A">
        <w:rPr>
          <w:rFonts w:ascii="Tahoma" w:hAnsi="Tahoma"/>
          <w:color w:val="000000"/>
          <w:sz w:val="24"/>
        </w:rPr>
        <w:t>.</w:t>
      </w:r>
    </w:p>
    <w:p w14:paraId="2EE804CA" w14:textId="188A5E40" w:rsidR="00E273CE" w:rsidRPr="006368D0" w:rsidRDefault="00E273CE" w:rsidP="006368D0">
      <w:pPr>
        <w:numPr>
          <w:ilvl w:val="0"/>
          <w:numId w:val="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6368D0">
        <w:rPr>
          <w:rFonts w:ascii="Tahoma" w:hAnsi="Tahoma"/>
          <w:color w:val="000000"/>
          <w:sz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6368D0">
        <w:rPr>
          <w:rFonts w:ascii="Tahoma" w:hAnsi="Tahoma"/>
          <w:color w:val="000000"/>
          <w:sz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68D0">
        <w:rPr>
          <w:rFonts w:ascii="Tahoma" w:hAnsi="Tahoma"/>
          <w:color w:val="000000"/>
          <w:sz w:val="24"/>
        </w:rPr>
        <w:t xml:space="preserve"> nie spełnia", w oparciu o informacje i oświadczenia zawarte w złożonych dokumentach. Z treści złożonych dokumentów musi wynikać jednoznacznie, iż ww. warunki Wykonawca spełnił.</w:t>
      </w:r>
    </w:p>
    <w:p w14:paraId="49C2367B" w14:textId="4CF35A9D" w:rsidR="00E273CE" w:rsidRPr="006368D0" w:rsidRDefault="00E273CE" w:rsidP="006368D0">
      <w:pPr>
        <w:numPr>
          <w:ilvl w:val="0"/>
          <w:numId w:val="6"/>
        </w:numPr>
        <w:spacing w:after="0" w:line="276" w:lineRule="auto"/>
        <w:jc w:val="both"/>
        <w:rPr>
          <w:rFonts w:ascii="Tahoma" w:hAnsi="Tahoma"/>
          <w:color w:val="000000"/>
          <w:sz w:val="24"/>
        </w:rPr>
      </w:pPr>
      <w:r w:rsidRPr="006368D0">
        <w:rPr>
          <w:rFonts w:ascii="Tahoma" w:hAnsi="Tahoma"/>
          <w:color w:val="000000"/>
          <w:sz w:val="24"/>
        </w:rPr>
        <w:t>Niespełnienie chociażby jednego z warunków spowoduje odrzucenie oferty Wykonawcy.</w:t>
      </w:r>
    </w:p>
    <w:p w14:paraId="6F573A87" w14:textId="77777777" w:rsidR="00E273CE" w:rsidRPr="006368D0" w:rsidRDefault="00E273CE" w:rsidP="006368D0">
      <w:pPr>
        <w:spacing w:after="0" w:line="276" w:lineRule="auto"/>
        <w:rPr>
          <w:rFonts w:ascii="Tahoma" w:hAnsi="Tahoma"/>
          <w:color w:val="000000"/>
          <w:sz w:val="24"/>
        </w:rPr>
      </w:pPr>
    </w:p>
    <w:p w14:paraId="462DF586" w14:textId="656C6F78" w:rsidR="00353F0A" w:rsidRPr="00BE185C" w:rsidRDefault="00FE3BDD" w:rsidP="00706022">
      <w:pPr>
        <w:pStyle w:val="Styl1"/>
      </w:pPr>
      <w:r w:rsidRPr="00BE185C">
        <w:lastRenderedPageBreak/>
        <w:t>OCENA OFERTY</w:t>
      </w:r>
    </w:p>
    <w:p w14:paraId="05444C87" w14:textId="77777777" w:rsidR="00E635E6" w:rsidRPr="006368D0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6368D0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6368D0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14A77322" w:rsidR="00E635E6" w:rsidRPr="00A55E20" w:rsidRDefault="004B55EA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1C1A0666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90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0A2A495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835162" w:rsidRPr="00A55E20" w14:paraId="48E2AA23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7BA" w14:textId="2A53BEBA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Okres gwarancji i</w:t>
            </w:r>
            <w:r w:rsidR="00B10FB7">
              <w:rPr>
                <w:rFonts w:ascii="Tahoma" w:eastAsia="Arial" w:hAnsi="Tahoma" w:cs="Tahoma"/>
                <w:color w:val="000000"/>
                <w:sz w:val="24"/>
                <w:szCs w:val="24"/>
              </w:rPr>
              <w:t> </w:t>
            </w:r>
            <w:r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rękojmi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(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tj. nie krótszy niż </w:t>
            </w:r>
            <w:r w:rsidR="00CA4904">
              <w:rPr>
                <w:rFonts w:ascii="Tahoma" w:eastAsia="Arial" w:hAnsi="Tahoma" w:cs="Tahoma"/>
                <w:color w:val="000000"/>
                <w:sz w:val="24"/>
                <w:szCs w:val="24"/>
              </w:rPr>
              <w:t>24</w:t>
            </w:r>
            <w:r w:rsidR="00B20E3B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miesi</w:t>
            </w:r>
            <w:r w:rsidR="007841FD">
              <w:rPr>
                <w:rFonts w:ascii="Tahoma" w:eastAsia="Arial" w:hAnsi="Tahoma" w:cs="Tahoma"/>
                <w:color w:val="000000"/>
                <w:sz w:val="24"/>
                <w:szCs w:val="24"/>
              </w:rPr>
              <w:t>ące</w:t>
            </w:r>
            <w:r w:rsidR="00324329" w:rsidRPr="00324329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EE7D" w14:textId="0A51FEA9" w:rsidR="00835162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10 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7550" w14:textId="41BADC8F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Punktacja w kryterium będzie przyznawana wg formuły: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=(G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o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/G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x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) × 10; </w:t>
            </w:r>
          </w:p>
          <w:p w14:paraId="22323F54" w14:textId="7777777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– liczba punktów przyznanych danej ofercie w kryterium gwarancji; </w:t>
            </w:r>
          </w:p>
          <w:p w14:paraId="7CB43501" w14:textId="53EDD903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o </w:t>
            </w:r>
            <w:r w:rsidR="00423A8F" w:rsidRP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 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Gwarancja oferty badanej (w miesiącach) </w:t>
            </w:r>
          </w:p>
          <w:p w14:paraId="4F1DE4E3" w14:textId="502A52E2" w:rsidR="00835162" w:rsidRPr="00A55E20" w:rsidRDefault="004B55EA" w:rsidP="00A030B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G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X </w:t>
            </w:r>
            <w:r w:rsidR="00423A8F">
              <w:rPr>
                <w:rFonts w:ascii="Tahoma" w:eastAsia="Arial" w:hAnsi="Tahoma" w:cs="Tahoma"/>
                <w:sz w:val="24"/>
                <w:szCs w:val="24"/>
              </w:rPr>
              <w:t>–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Najdłuższa zaproponowana gwarancja (w</w:t>
            </w:r>
            <w:r w:rsidR="00835ED0">
              <w:rPr>
                <w:rFonts w:ascii="Tahoma" w:eastAsia="Arial" w:hAnsi="Tahoma" w:cs="Tahoma"/>
                <w:sz w:val="24"/>
                <w:szCs w:val="24"/>
              </w:rPr>
              <w:t> 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>miesiącach)</w:t>
            </w:r>
          </w:p>
        </w:tc>
      </w:tr>
      <w:tr w:rsidR="004B55EA" w:rsidRPr="00A55E20" w14:paraId="24331E28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87A9" w14:textId="38AC2B79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5229" w14:textId="0638EE87" w:rsidR="004B55EA" w:rsidRPr="00A55E20" w:rsidRDefault="004B55EA" w:rsidP="004B55EA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100</w:t>
            </w:r>
            <w:r w:rsidRPr="00A030B9">
              <w:rPr>
                <w:rFonts w:ascii="Tahoma" w:hAnsi="Tahoma"/>
                <w:sz w:val="24"/>
              </w:rPr>
              <w:t xml:space="preserve"> pkt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BABA" w14:textId="667CF96E" w:rsidR="004B55EA" w:rsidRPr="00A030B9" w:rsidRDefault="004B55EA" w:rsidP="00A030B9">
            <w:pPr>
              <w:spacing w:after="0" w:line="276" w:lineRule="auto"/>
              <w:rPr>
                <w:rFonts w:ascii="Tahoma" w:hAnsi="Tahoma"/>
                <w:sz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 xml:space="preserve">C1 </w:t>
            </w:r>
            <w:r w:rsidRPr="0043620B">
              <w:rPr>
                <w:rFonts w:ascii="Tahoma" w:eastAsia="Arial" w:hAnsi="Tahoma" w:cs="Tahoma"/>
                <w:sz w:val="24"/>
                <w:szCs w:val="24"/>
              </w:rPr>
              <w:t>+</w:t>
            </w: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C2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6379EACB" w:rsidR="00E635E6" w:rsidRPr="00A55E20" w:rsidRDefault="00FE3BDD" w:rsidP="00A030B9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A030B9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>których mowa w zd.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706022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52D21">
        <w:rPr>
          <w:rFonts w:ascii="Tahoma" w:hAnsi="Tahoma"/>
          <w:color w:val="000000"/>
          <w:sz w:val="24"/>
        </w:rPr>
        <w:t>Zamawiający zapłaci Wykonawcy wynagrodzenie ryczałtowe za wykonanie przedmiotu zamówienia określonego w części III. „Opis przedmiotu zamówienia”</w:t>
      </w:r>
      <w:r w:rsidR="009E16C1" w:rsidRPr="00852D21">
        <w:rPr>
          <w:rFonts w:ascii="Tahoma" w:hAnsi="Tahoma"/>
          <w:color w:val="000000"/>
          <w:sz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48E8CC78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4215ED5F" w:rsidR="0032735C" w:rsidRPr="00A55E20" w:rsidRDefault="003617B7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617B7">
        <w:rPr>
          <w:rFonts w:ascii="Tahoma" w:eastAsia="Arial" w:hAnsi="Tahoma" w:cs="Tahoma"/>
          <w:color w:val="000000"/>
          <w:sz w:val="24"/>
          <w:szCs w:val="24"/>
        </w:rPr>
        <w:t>Płatności przewidziane są w oparciu o następujące części zamówienia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5001FA80" w14:textId="77777777" w:rsidR="00637135" w:rsidRDefault="0063713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Płatność nr I (zaliczkowa) </w:t>
      </w:r>
      <w:r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 po podpisaniu umowy zamawiający daje możliwość ubiegania się o zaliczkę wynoszącą maksymalnie do 10% wartości wynagrodzenia ryczałtowego</w:t>
      </w:r>
      <w:r>
        <w:rPr>
          <w:rFonts w:ascii="Tahoma" w:eastAsia="Arial" w:hAnsi="Tahoma" w:cs="Tahoma"/>
          <w:color w:val="000000"/>
          <w:sz w:val="24"/>
          <w:szCs w:val="24"/>
        </w:rPr>
        <w:t>. Warunkami zapłaty tej zaliczki są:</w:t>
      </w:r>
    </w:p>
    <w:p w14:paraId="6A877CB2" w14:textId="75E4F5AB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dostarczenie ostatecznej wersji gwarancji podpisanej przez ubezpieczyciela/bank; </w:t>
      </w:r>
    </w:p>
    <w:p w14:paraId="7B7EE224" w14:textId="236E4C97" w:rsidR="0032735C" w:rsidRPr="003617B7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>wystawienie przez Wykonawcę dokumentu (np. faktura pro forma, faktura zaliczkowa) z uwzględnieniem 14-dniowego terminu płatności i dostarczenie go Zamawiającemu</w:t>
      </w:r>
      <w:r w:rsidR="00273840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9347689" w14:textId="21A72C30" w:rsidR="008034DD" w:rsidRPr="00910EBB" w:rsidRDefault="00637135" w:rsidP="00EB0C7C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 (zaliczkowa) – maksymalnie do 80% wartości wynagrodzenia ryczałtowego: płatność w terminie 14 dni kalendarzowych od daty dostarczenia prawidłowo wystawionego dokumentu (np. faktura pro forma, faktura zaliczkowa) popartego podpisanym przez obie strony protokołem potwierdzającym dostawę urządzenia oraz uruchomienie testowe wraz z weryfikacją wszystkich zakresów pracy (wstępny odbiór)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07F32432" w:rsidR="008034DD" w:rsidRPr="00910EBB" w:rsidRDefault="00910EBB" w:rsidP="0048370A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t>Płatność nr III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uruchomienie, prawidłowe działanie oraz przeprowadzenie szkolenia (w tym szkolenia przeprowadzonego na próbnej partii produkcji) z obsługi dostarczonego urządzenia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77777777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Rozliczenie zaliczek nastąpi przy rozliczeniu końcowym – zmniejszając kwotę do zapłaty o wartość uprzednio wpłaconych zaliczek. </w:t>
      </w:r>
    </w:p>
    <w:p w14:paraId="16F07C95" w14:textId="1022D077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 xml:space="preserve">W przypadku stwierdzenia wad lub braków w trakcie odbioru, Zamawiający ma prawo odmówić podpisania protokołu lub podpisać protokół stwierdzający usterki. Płatność nastąpi wyłącznie po dostarczeniu brakujących elementów 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lastRenderedPageBreak/>
        <w:t>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Faktury za realizację przedmiotu zamówienia (w tym dokument faktura pro forma) wystawiane będą przez Wykonawcę na zasadach opisanych w Umowie (Załącznik nr 5 do Zapytania ofertowego).</w:t>
      </w:r>
    </w:p>
    <w:p w14:paraId="3D581681" w14:textId="0A6A01F2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706022">
      <w:pPr>
        <w:pStyle w:val="Styl1"/>
      </w:pPr>
      <w:r w:rsidRPr="00A55E20">
        <w:t>GWARANCJA</w:t>
      </w:r>
    </w:p>
    <w:p w14:paraId="0943278E" w14:textId="03C5A975" w:rsidR="00E073FD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Minimalne wymagania gwarancyjne: </w:t>
      </w:r>
      <w:r w:rsidR="005E0EE2">
        <w:rPr>
          <w:rFonts w:ascii="Tahoma" w:hAnsi="Tahoma"/>
          <w:sz w:val="24"/>
          <w14:ligatures w14:val="standardContextual"/>
        </w:rPr>
        <w:t>24</w:t>
      </w:r>
      <w:r w:rsidRPr="008D3714">
        <w:rPr>
          <w:rFonts w:ascii="Tahoma" w:hAnsi="Tahoma"/>
          <w:sz w:val="24"/>
          <w14:ligatures w14:val="standardContextual"/>
        </w:rPr>
        <w:t xml:space="preserve"> miesi</w:t>
      </w:r>
      <w:r w:rsidR="005E0EE2">
        <w:rPr>
          <w:rFonts w:ascii="Tahoma" w:hAnsi="Tahoma"/>
          <w:sz w:val="24"/>
          <w14:ligatures w14:val="standardContextual"/>
        </w:rPr>
        <w:t>ące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</w:t>
      </w:r>
      <w:r w:rsidR="005E0EE2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664D89B7" w14:textId="686C9A9C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5E0EE2">
        <w:rPr>
          <w:rFonts w:ascii="Tahoma" w:hAnsi="Tahoma"/>
          <w:sz w:val="24"/>
          <w14:ligatures w14:val="standardContextual"/>
        </w:rPr>
        <w:t>24</w:t>
      </w:r>
      <w:r w:rsidRPr="008D3714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507E4932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13100F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urządzeń stanowiących przedmiot zamówienia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urządzeń i wymiany części eksploatacyjnych,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41C8743E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</w:t>
      </w:r>
      <w:r w:rsidR="00F456CB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524E1858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</w:t>
      </w:r>
      <w:r w:rsidR="00EE4FBD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usterek ujawnionych w okresie gwarancji.</w:t>
      </w:r>
    </w:p>
    <w:p w14:paraId="3C1A7ECC" w14:textId="634AEBF8" w:rsidR="00E073FD" w:rsidRPr="00A55E20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6AA76D55" w14:textId="05AA3F7B" w:rsidR="00353F0A" w:rsidRPr="00A55E20" w:rsidRDefault="00FE3BDD" w:rsidP="00706022">
      <w:pPr>
        <w:pStyle w:val="Styl1"/>
      </w:pPr>
      <w:r w:rsidRPr="00A55E20">
        <w:t>WYKLUCZENIA</w:t>
      </w:r>
    </w:p>
    <w:p w14:paraId="13C28A3A" w14:textId="73CE96A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592C838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A55E20">
        <w:rPr>
          <w:rFonts w:ascii="Tahoma" w:hAnsi="Tahoma" w:cs="Tahoma"/>
          <w:sz w:val="24"/>
          <w:szCs w:val="24"/>
        </w:rPr>
        <w:lastRenderedPageBreak/>
        <w:t>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455AE211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23DF5C49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</w:t>
      </w:r>
      <w:r w:rsidR="00BC0041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>(</w:t>
      </w:r>
      <w:r w:rsidRPr="00651DEA">
        <w:rPr>
          <w:rFonts w:ascii="Tahoma" w:hAnsi="Tahoma"/>
          <w:sz w:val="24"/>
        </w:rPr>
        <w:t xml:space="preserve">Załącznik nr </w:t>
      </w:r>
      <w:r w:rsidR="00FC0CD3" w:rsidRPr="00651DEA">
        <w:rPr>
          <w:rFonts w:ascii="Tahoma" w:hAnsi="Tahoma"/>
          <w:sz w:val="24"/>
        </w:rPr>
        <w:t>3</w:t>
      </w:r>
      <w:r w:rsidRPr="00651DEA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651DEA" w:rsidRDefault="00465A09" w:rsidP="00651DEA">
      <w:pPr>
        <w:suppressAutoHyphens w:val="0"/>
        <w:spacing w:after="0" w:line="276" w:lineRule="auto"/>
        <w:jc w:val="both"/>
        <w:outlineLvl w:val="0"/>
        <w:rPr>
          <w:rFonts w:ascii="Tahoma" w:hAnsi="Tahoma"/>
          <w:b/>
          <w:sz w:val="24"/>
          <w14:ligatures w14:val="standardContextual"/>
        </w:rPr>
      </w:pPr>
    </w:p>
    <w:p w14:paraId="301CBE6D" w14:textId="1C1B09A3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4E105772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  <w:r w:rsidR="00A54DA9">
        <w:rPr>
          <w:rFonts w:ascii="Tahoma" w:eastAsia="Arial" w:hAnsi="Tahoma" w:cs="Tahoma"/>
          <w:sz w:val="24"/>
          <w:szCs w:val="24"/>
        </w:rPr>
        <w:t>;</w:t>
      </w:r>
    </w:p>
    <w:p w14:paraId="32106296" w14:textId="637779A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65DF2A82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</w:t>
      </w:r>
      <w:r w:rsidR="00A54DA9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706022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651DEA">
        <w:rPr>
          <w:rFonts w:ascii="Tahoma" w:hAnsi="Tahoma"/>
          <w:sz w:val="24"/>
          <w14:ligatures w14:val="standardContextual"/>
        </w:rPr>
        <w:t>–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lastRenderedPageBreak/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085BDEE1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651DEA">
        <w:rPr>
          <w:rFonts w:ascii="Tahoma" w:hAnsi="Tahoma"/>
          <w:sz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A8F2AE6" w14:textId="612DA56E" w:rsidR="00D660BE" w:rsidRPr="00D660BE" w:rsidRDefault="007218AA" w:rsidP="00D660BE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1864" w14:textId="77777777" w:rsidR="00420FB1" w:rsidRDefault="00420FB1">
      <w:pPr>
        <w:spacing w:after="0" w:line="240" w:lineRule="auto"/>
      </w:pPr>
      <w:r>
        <w:separator/>
      </w:r>
    </w:p>
  </w:endnote>
  <w:endnote w:type="continuationSeparator" w:id="0">
    <w:p w14:paraId="35E694E6" w14:textId="77777777" w:rsidR="00420FB1" w:rsidRDefault="0042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DFCD" w14:textId="77777777" w:rsidR="00420FB1" w:rsidRDefault="00420FB1">
      <w:pPr>
        <w:spacing w:after="0" w:line="240" w:lineRule="auto"/>
      </w:pPr>
      <w:r>
        <w:separator/>
      </w:r>
    </w:p>
  </w:footnote>
  <w:footnote w:type="continuationSeparator" w:id="0">
    <w:p w14:paraId="38EF12DB" w14:textId="77777777" w:rsidR="00420FB1" w:rsidRDefault="00420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3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6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19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1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2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3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9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5" w15:restartNumberingAfterBreak="0">
    <w:nsid w:val="7C686CF1"/>
    <w:multiLevelType w:val="multilevel"/>
    <w:tmpl w:val="3CA87B9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4"/>
  </w:num>
  <w:num w:numId="2" w16cid:durableId="1202396763">
    <w:abstractNumId w:val="28"/>
  </w:num>
  <w:num w:numId="3" w16cid:durableId="1787383677">
    <w:abstractNumId w:val="21"/>
  </w:num>
  <w:num w:numId="4" w16cid:durableId="1368526495">
    <w:abstractNumId w:val="22"/>
  </w:num>
  <w:num w:numId="5" w16cid:durableId="1967730759">
    <w:abstractNumId w:val="3"/>
  </w:num>
  <w:num w:numId="6" w16cid:durableId="648290152">
    <w:abstractNumId w:val="15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18"/>
  </w:num>
  <w:num w:numId="10" w16cid:durableId="1302810841">
    <w:abstractNumId w:val="17"/>
  </w:num>
  <w:num w:numId="11" w16cid:durableId="53041576">
    <w:abstractNumId w:val="13"/>
  </w:num>
  <w:num w:numId="12" w16cid:durableId="2078093819">
    <w:abstractNumId w:val="35"/>
  </w:num>
  <w:num w:numId="13" w16cid:durableId="946890560">
    <w:abstractNumId w:val="36"/>
  </w:num>
  <w:num w:numId="14" w16cid:durableId="688606993">
    <w:abstractNumId w:val="27"/>
  </w:num>
  <w:num w:numId="15" w16cid:durableId="1254508842">
    <w:abstractNumId w:val="32"/>
  </w:num>
  <w:num w:numId="16" w16cid:durableId="1357734463">
    <w:abstractNumId w:val="26"/>
  </w:num>
  <w:num w:numId="17" w16cid:durableId="12117216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0"/>
  </w:num>
  <w:num w:numId="21" w16cid:durableId="1186216509">
    <w:abstractNumId w:val="33"/>
  </w:num>
  <w:num w:numId="22" w16cid:durableId="1712923151">
    <w:abstractNumId w:val="29"/>
  </w:num>
  <w:num w:numId="23" w16cid:durableId="998387351">
    <w:abstractNumId w:val="14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1"/>
  </w:num>
  <w:num w:numId="27" w16cid:durableId="341199014">
    <w:abstractNumId w:val="7"/>
  </w:num>
  <w:num w:numId="28" w16cid:durableId="2040619427">
    <w:abstractNumId w:val="34"/>
  </w:num>
  <w:num w:numId="29" w16cid:durableId="149441379">
    <w:abstractNumId w:val="8"/>
  </w:num>
  <w:num w:numId="30" w16cid:durableId="1842773705">
    <w:abstractNumId w:val="12"/>
  </w:num>
  <w:num w:numId="31" w16cid:durableId="281423555">
    <w:abstractNumId w:val="16"/>
  </w:num>
  <w:num w:numId="32" w16cid:durableId="31618818">
    <w:abstractNumId w:val="23"/>
  </w:num>
  <w:num w:numId="33" w16cid:durableId="21174426">
    <w:abstractNumId w:val="30"/>
  </w:num>
  <w:num w:numId="34" w16cid:durableId="847255538">
    <w:abstractNumId w:val="19"/>
  </w:num>
  <w:num w:numId="35" w16cid:durableId="1141196688">
    <w:abstractNumId w:val="10"/>
  </w:num>
  <w:num w:numId="36" w16cid:durableId="85879966">
    <w:abstractNumId w:val="6"/>
  </w:num>
  <w:num w:numId="37" w16cid:durableId="1936668995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3F3B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6F1E"/>
    <w:rsid w:val="000473A9"/>
    <w:rsid w:val="00050D6E"/>
    <w:rsid w:val="00052026"/>
    <w:rsid w:val="0005387E"/>
    <w:rsid w:val="00054A4A"/>
    <w:rsid w:val="000564C9"/>
    <w:rsid w:val="00057DC3"/>
    <w:rsid w:val="00060D6E"/>
    <w:rsid w:val="000612C0"/>
    <w:rsid w:val="000623E7"/>
    <w:rsid w:val="0006276F"/>
    <w:rsid w:val="0006382F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427E"/>
    <w:rsid w:val="000A5010"/>
    <w:rsid w:val="000A665E"/>
    <w:rsid w:val="000A7B12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50FF"/>
    <w:rsid w:val="000D54F0"/>
    <w:rsid w:val="000D70AE"/>
    <w:rsid w:val="000D746B"/>
    <w:rsid w:val="000E00E6"/>
    <w:rsid w:val="000E217B"/>
    <w:rsid w:val="000E22A4"/>
    <w:rsid w:val="000E3EAA"/>
    <w:rsid w:val="000E3F8F"/>
    <w:rsid w:val="000E44B2"/>
    <w:rsid w:val="000E4A06"/>
    <w:rsid w:val="000E4D94"/>
    <w:rsid w:val="000E7F82"/>
    <w:rsid w:val="000F05FE"/>
    <w:rsid w:val="000F3DAA"/>
    <w:rsid w:val="000F441C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1C72"/>
    <w:rsid w:val="001123C6"/>
    <w:rsid w:val="00113270"/>
    <w:rsid w:val="001148F7"/>
    <w:rsid w:val="001153B0"/>
    <w:rsid w:val="00115F7B"/>
    <w:rsid w:val="00116798"/>
    <w:rsid w:val="00120ADC"/>
    <w:rsid w:val="00121404"/>
    <w:rsid w:val="00122529"/>
    <w:rsid w:val="00123E67"/>
    <w:rsid w:val="001249E0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2259"/>
    <w:rsid w:val="00173F2E"/>
    <w:rsid w:val="001750A0"/>
    <w:rsid w:val="0017746B"/>
    <w:rsid w:val="00177D27"/>
    <w:rsid w:val="001800F3"/>
    <w:rsid w:val="00180D64"/>
    <w:rsid w:val="00180DD8"/>
    <w:rsid w:val="001812ED"/>
    <w:rsid w:val="00181791"/>
    <w:rsid w:val="001825AD"/>
    <w:rsid w:val="00182AFB"/>
    <w:rsid w:val="001852A7"/>
    <w:rsid w:val="00185314"/>
    <w:rsid w:val="00185CF6"/>
    <w:rsid w:val="00185DE8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A6E1A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6E6E"/>
    <w:rsid w:val="001D7B36"/>
    <w:rsid w:val="001E0303"/>
    <w:rsid w:val="001E04B9"/>
    <w:rsid w:val="001E320E"/>
    <w:rsid w:val="001E32E1"/>
    <w:rsid w:val="001E3719"/>
    <w:rsid w:val="001E3A76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5614"/>
    <w:rsid w:val="001F593E"/>
    <w:rsid w:val="001F5D9E"/>
    <w:rsid w:val="001F623B"/>
    <w:rsid w:val="001F6AE0"/>
    <w:rsid w:val="001F6E2D"/>
    <w:rsid w:val="001F7D06"/>
    <w:rsid w:val="00201864"/>
    <w:rsid w:val="002048AA"/>
    <w:rsid w:val="00206FE1"/>
    <w:rsid w:val="00207634"/>
    <w:rsid w:val="00207AF1"/>
    <w:rsid w:val="00207B97"/>
    <w:rsid w:val="002102D9"/>
    <w:rsid w:val="00210337"/>
    <w:rsid w:val="00210E93"/>
    <w:rsid w:val="00211031"/>
    <w:rsid w:val="00211291"/>
    <w:rsid w:val="00211C2E"/>
    <w:rsid w:val="0021283A"/>
    <w:rsid w:val="00215C02"/>
    <w:rsid w:val="00220B9D"/>
    <w:rsid w:val="0022446A"/>
    <w:rsid w:val="00225305"/>
    <w:rsid w:val="002255DA"/>
    <w:rsid w:val="00227440"/>
    <w:rsid w:val="0023000A"/>
    <w:rsid w:val="00231689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077"/>
    <w:rsid w:val="00244AF7"/>
    <w:rsid w:val="00245BE8"/>
    <w:rsid w:val="00247428"/>
    <w:rsid w:val="00250274"/>
    <w:rsid w:val="002510D5"/>
    <w:rsid w:val="002514CE"/>
    <w:rsid w:val="00251846"/>
    <w:rsid w:val="00252305"/>
    <w:rsid w:val="00252A5B"/>
    <w:rsid w:val="002536D8"/>
    <w:rsid w:val="002576A8"/>
    <w:rsid w:val="00257A50"/>
    <w:rsid w:val="00260C20"/>
    <w:rsid w:val="00260FD1"/>
    <w:rsid w:val="0026143A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DB9"/>
    <w:rsid w:val="00281E77"/>
    <w:rsid w:val="002828F8"/>
    <w:rsid w:val="00283549"/>
    <w:rsid w:val="00283743"/>
    <w:rsid w:val="002868C3"/>
    <w:rsid w:val="0028753B"/>
    <w:rsid w:val="00291AD4"/>
    <w:rsid w:val="00292E2C"/>
    <w:rsid w:val="002930A1"/>
    <w:rsid w:val="00294D08"/>
    <w:rsid w:val="00295A9E"/>
    <w:rsid w:val="0029606A"/>
    <w:rsid w:val="00296DE4"/>
    <w:rsid w:val="00297374"/>
    <w:rsid w:val="00297E20"/>
    <w:rsid w:val="002A1C33"/>
    <w:rsid w:val="002A554D"/>
    <w:rsid w:val="002A695D"/>
    <w:rsid w:val="002A78B4"/>
    <w:rsid w:val="002A7A5A"/>
    <w:rsid w:val="002B31B5"/>
    <w:rsid w:val="002B39CF"/>
    <w:rsid w:val="002B3B75"/>
    <w:rsid w:val="002B715B"/>
    <w:rsid w:val="002C0F9B"/>
    <w:rsid w:val="002C1E59"/>
    <w:rsid w:val="002C4F3A"/>
    <w:rsid w:val="002C5AF7"/>
    <w:rsid w:val="002C69A1"/>
    <w:rsid w:val="002C78B1"/>
    <w:rsid w:val="002D05AC"/>
    <w:rsid w:val="002D07D2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72E0"/>
    <w:rsid w:val="003129C0"/>
    <w:rsid w:val="00313526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514C"/>
    <w:rsid w:val="003353F8"/>
    <w:rsid w:val="00336F9A"/>
    <w:rsid w:val="00340A69"/>
    <w:rsid w:val="00341AB4"/>
    <w:rsid w:val="003426BD"/>
    <w:rsid w:val="00343371"/>
    <w:rsid w:val="00344B9C"/>
    <w:rsid w:val="003459C0"/>
    <w:rsid w:val="00345D96"/>
    <w:rsid w:val="00347183"/>
    <w:rsid w:val="003476A8"/>
    <w:rsid w:val="00351DC9"/>
    <w:rsid w:val="00352322"/>
    <w:rsid w:val="003530F1"/>
    <w:rsid w:val="003538F8"/>
    <w:rsid w:val="00353C6F"/>
    <w:rsid w:val="00353F0A"/>
    <w:rsid w:val="003541CF"/>
    <w:rsid w:val="003577DC"/>
    <w:rsid w:val="00357B8E"/>
    <w:rsid w:val="00360972"/>
    <w:rsid w:val="00360C6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2D22"/>
    <w:rsid w:val="0037362E"/>
    <w:rsid w:val="0037475C"/>
    <w:rsid w:val="00375E89"/>
    <w:rsid w:val="00377493"/>
    <w:rsid w:val="00377B11"/>
    <w:rsid w:val="003800DA"/>
    <w:rsid w:val="00381475"/>
    <w:rsid w:val="00382723"/>
    <w:rsid w:val="00383DD7"/>
    <w:rsid w:val="00384D5C"/>
    <w:rsid w:val="00387883"/>
    <w:rsid w:val="003905F3"/>
    <w:rsid w:val="00391960"/>
    <w:rsid w:val="003931E1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B"/>
    <w:rsid w:val="003B30AC"/>
    <w:rsid w:val="003B324D"/>
    <w:rsid w:val="003B3F59"/>
    <w:rsid w:val="003B457E"/>
    <w:rsid w:val="003B490E"/>
    <w:rsid w:val="003B4999"/>
    <w:rsid w:val="003B6443"/>
    <w:rsid w:val="003B6804"/>
    <w:rsid w:val="003C244F"/>
    <w:rsid w:val="003C2AA4"/>
    <w:rsid w:val="003C3058"/>
    <w:rsid w:val="003C3CB1"/>
    <w:rsid w:val="003C456F"/>
    <w:rsid w:val="003C4912"/>
    <w:rsid w:val="003C50E1"/>
    <w:rsid w:val="003C528D"/>
    <w:rsid w:val="003C547D"/>
    <w:rsid w:val="003C618A"/>
    <w:rsid w:val="003C630A"/>
    <w:rsid w:val="003C75D0"/>
    <w:rsid w:val="003D0BE6"/>
    <w:rsid w:val="003D0D28"/>
    <w:rsid w:val="003D114A"/>
    <w:rsid w:val="003D215E"/>
    <w:rsid w:val="003D29DA"/>
    <w:rsid w:val="003D491A"/>
    <w:rsid w:val="003D5F9E"/>
    <w:rsid w:val="003E1FBF"/>
    <w:rsid w:val="003E3561"/>
    <w:rsid w:val="003E3D03"/>
    <w:rsid w:val="003E4861"/>
    <w:rsid w:val="003E61C3"/>
    <w:rsid w:val="003E64D3"/>
    <w:rsid w:val="003F3107"/>
    <w:rsid w:val="003F3457"/>
    <w:rsid w:val="003F5E63"/>
    <w:rsid w:val="003F5EF9"/>
    <w:rsid w:val="003F5F1D"/>
    <w:rsid w:val="00401095"/>
    <w:rsid w:val="00401777"/>
    <w:rsid w:val="00401E27"/>
    <w:rsid w:val="00401F6E"/>
    <w:rsid w:val="00402670"/>
    <w:rsid w:val="0040312E"/>
    <w:rsid w:val="00403472"/>
    <w:rsid w:val="00403B01"/>
    <w:rsid w:val="004052EB"/>
    <w:rsid w:val="004064B5"/>
    <w:rsid w:val="00410585"/>
    <w:rsid w:val="004116A2"/>
    <w:rsid w:val="004120D5"/>
    <w:rsid w:val="00414210"/>
    <w:rsid w:val="00414CDD"/>
    <w:rsid w:val="00415F69"/>
    <w:rsid w:val="00416FD6"/>
    <w:rsid w:val="0041774A"/>
    <w:rsid w:val="00420FB1"/>
    <w:rsid w:val="00423256"/>
    <w:rsid w:val="00423A8F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33AB"/>
    <w:rsid w:val="004347D8"/>
    <w:rsid w:val="0043497C"/>
    <w:rsid w:val="00435B77"/>
    <w:rsid w:val="0043620B"/>
    <w:rsid w:val="00436F9D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572C2"/>
    <w:rsid w:val="00465087"/>
    <w:rsid w:val="00465A09"/>
    <w:rsid w:val="00470324"/>
    <w:rsid w:val="00471EC2"/>
    <w:rsid w:val="00472BB1"/>
    <w:rsid w:val="00473E1A"/>
    <w:rsid w:val="0047752C"/>
    <w:rsid w:val="004817B7"/>
    <w:rsid w:val="00483EBC"/>
    <w:rsid w:val="00483FE1"/>
    <w:rsid w:val="004872B1"/>
    <w:rsid w:val="0049014A"/>
    <w:rsid w:val="00491C6E"/>
    <w:rsid w:val="00491EE9"/>
    <w:rsid w:val="0049232B"/>
    <w:rsid w:val="00494ACD"/>
    <w:rsid w:val="00495511"/>
    <w:rsid w:val="004960FD"/>
    <w:rsid w:val="00496327"/>
    <w:rsid w:val="004A030D"/>
    <w:rsid w:val="004A10E5"/>
    <w:rsid w:val="004A4349"/>
    <w:rsid w:val="004A4F30"/>
    <w:rsid w:val="004A4FC0"/>
    <w:rsid w:val="004A62FB"/>
    <w:rsid w:val="004A6DE6"/>
    <w:rsid w:val="004B0281"/>
    <w:rsid w:val="004B20EA"/>
    <w:rsid w:val="004B256F"/>
    <w:rsid w:val="004B29B9"/>
    <w:rsid w:val="004B2B38"/>
    <w:rsid w:val="004B30E0"/>
    <w:rsid w:val="004B3197"/>
    <w:rsid w:val="004B3651"/>
    <w:rsid w:val="004B4925"/>
    <w:rsid w:val="004B5463"/>
    <w:rsid w:val="004B55EA"/>
    <w:rsid w:val="004B5882"/>
    <w:rsid w:val="004B5D43"/>
    <w:rsid w:val="004B5EA1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50531"/>
    <w:rsid w:val="005522AB"/>
    <w:rsid w:val="00552481"/>
    <w:rsid w:val="005530A9"/>
    <w:rsid w:val="00553915"/>
    <w:rsid w:val="00554E52"/>
    <w:rsid w:val="0055531D"/>
    <w:rsid w:val="00555CB0"/>
    <w:rsid w:val="00556B8E"/>
    <w:rsid w:val="00556BF5"/>
    <w:rsid w:val="005611DC"/>
    <w:rsid w:val="00563362"/>
    <w:rsid w:val="005643EE"/>
    <w:rsid w:val="00564837"/>
    <w:rsid w:val="00564BAF"/>
    <w:rsid w:val="00565845"/>
    <w:rsid w:val="00565EC0"/>
    <w:rsid w:val="0057027E"/>
    <w:rsid w:val="00577F1B"/>
    <w:rsid w:val="0058071F"/>
    <w:rsid w:val="005813DE"/>
    <w:rsid w:val="0058185F"/>
    <w:rsid w:val="005818C4"/>
    <w:rsid w:val="00583239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C3"/>
    <w:rsid w:val="005C5A4A"/>
    <w:rsid w:val="005C64EB"/>
    <w:rsid w:val="005D2F41"/>
    <w:rsid w:val="005D3B91"/>
    <w:rsid w:val="005D3DA7"/>
    <w:rsid w:val="005D4985"/>
    <w:rsid w:val="005D499B"/>
    <w:rsid w:val="005D68E9"/>
    <w:rsid w:val="005E0A18"/>
    <w:rsid w:val="005E0EE2"/>
    <w:rsid w:val="005E1979"/>
    <w:rsid w:val="005E1CD9"/>
    <w:rsid w:val="005E2053"/>
    <w:rsid w:val="005E3268"/>
    <w:rsid w:val="005E375D"/>
    <w:rsid w:val="005E57E9"/>
    <w:rsid w:val="005E6E38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D4C"/>
    <w:rsid w:val="00633E71"/>
    <w:rsid w:val="00634173"/>
    <w:rsid w:val="00634272"/>
    <w:rsid w:val="00634618"/>
    <w:rsid w:val="00634D22"/>
    <w:rsid w:val="0063629E"/>
    <w:rsid w:val="006368D0"/>
    <w:rsid w:val="00636E89"/>
    <w:rsid w:val="00637135"/>
    <w:rsid w:val="006402DD"/>
    <w:rsid w:val="006409C1"/>
    <w:rsid w:val="00641A38"/>
    <w:rsid w:val="00642470"/>
    <w:rsid w:val="006427A0"/>
    <w:rsid w:val="00644F4A"/>
    <w:rsid w:val="00645E8B"/>
    <w:rsid w:val="00646E2B"/>
    <w:rsid w:val="0064747D"/>
    <w:rsid w:val="00651DEA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922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29BD"/>
    <w:rsid w:val="0068330A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75A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7E6"/>
    <w:rsid w:val="006C0F25"/>
    <w:rsid w:val="006C16F4"/>
    <w:rsid w:val="006C1720"/>
    <w:rsid w:val="006C1DF8"/>
    <w:rsid w:val="006C1EDF"/>
    <w:rsid w:val="006C2C42"/>
    <w:rsid w:val="006C3239"/>
    <w:rsid w:val="006C44BE"/>
    <w:rsid w:val="006C5161"/>
    <w:rsid w:val="006C5555"/>
    <w:rsid w:val="006C63F8"/>
    <w:rsid w:val="006C7E83"/>
    <w:rsid w:val="006D031B"/>
    <w:rsid w:val="006D103F"/>
    <w:rsid w:val="006D12E7"/>
    <w:rsid w:val="006D3D83"/>
    <w:rsid w:val="006D5812"/>
    <w:rsid w:val="006D6146"/>
    <w:rsid w:val="006D68CC"/>
    <w:rsid w:val="006E17C5"/>
    <w:rsid w:val="006E1DA9"/>
    <w:rsid w:val="006E208D"/>
    <w:rsid w:val="006E2E0E"/>
    <w:rsid w:val="006E4D34"/>
    <w:rsid w:val="006E5293"/>
    <w:rsid w:val="006E5C63"/>
    <w:rsid w:val="006E6388"/>
    <w:rsid w:val="006E6A6C"/>
    <w:rsid w:val="006E6BBF"/>
    <w:rsid w:val="006F0C8A"/>
    <w:rsid w:val="006F195E"/>
    <w:rsid w:val="006F1DDC"/>
    <w:rsid w:val="006F28AA"/>
    <w:rsid w:val="006F40D5"/>
    <w:rsid w:val="006F5F1B"/>
    <w:rsid w:val="006F751B"/>
    <w:rsid w:val="006F7D4B"/>
    <w:rsid w:val="007002F6"/>
    <w:rsid w:val="007014D3"/>
    <w:rsid w:val="00702D01"/>
    <w:rsid w:val="00702F58"/>
    <w:rsid w:val="007037E8"/>
    <w:rsid w:val="00704392"/>
    <w:rsid w:val="00706022"/>
    <w:rsid w:val="00706E52"/>
    <w:rsid w:val="00710A6A"/>
    <w:rsid w:val="007115AA"/>
    <w:rsid w:val="007146D8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37D93"/>
    <w:rsid w:val="00740270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2E79"/>
    <w:rsid w:val="0075514A"/>
    <w:rsid w:val="00756598"/>
    <w:rsid w:val="00757488"/>
    <w:rsid w:val="00757C47"/>
    <w:rsid w:val="00757E44"/>
    <w:rsid w:val="00760E54"/>
    <w:rsid w:val="00763F78"/>
    <w:rsid w:val="00765A47"/>
    <w:rsid w:val="007662C7"/>
    <w:rsid w:val="0076792A"/>
    <w:rsid w:val="0077158C"/>
    <w:rsid w:val="0077245F"/>
    <w:rsid w:val="0077308F"/>
    <w:rsid w:val="0077462B"/>
    <w:rsid w:val="00774F8F"/>
    <w:rsid w:val="0077677C"/>
    <w:rsid w:val="00776ADE"/>
    <w:rsid w:val="00780908"/>
    <w:rsid w:val="007810BB"/>
    <w:rsid w:val="00782E10"/>
    <w:rsid w:val="00783BF8"/>
    <w:rsid w:val="007841FD"/>
    <w:rsid w:val="00784209"/>
    <w:rsid w:val="00785684"/>
    <w:rsid w:val="007904A7"/>
    <w:rsid w:val="00791E64"/>
    <w:rsid w:val="00793324"/>
    <w:rsid w:val="00794565"/>
    <w:rsid w:val="0079632E"/>
    <w:rsid w:val="00797296"/>
    <w:rsid w:val="007A055A"/>
    <w:rsid w:val="007A1E88"/>
    <w:rsid w:val="007A2060"/>
    <w:rsid w:val="007A35FA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686"/>
    <w:rsid w:val="007E1933"/>
    <w:rsid w:val="007E3566"/>
    <w:rsid w:val="007E6334"/>
    <w:rsid w:val="007E7642"/>
    <w:rsid w:val="007E7BC5"/>
    <w:rsid w:val="007F0563"/>
    <w:rsid w:val="007F125A"/>
    <w:rsid w:val="007F3232"/>
    <w:rsid w:val="007F41C9"/>
    <w:rsid w:val="007F452C"/>
    <w:rsid w:val="007F4A2B"/>
    <w:rsid w:val="007F558F"/>
    <w:rsid w:val="007F7528"/>
    <w:rsid w:val="00800086"/>
    <w:rsid w:val="00800AC6"/>
    <w:rsid w:val="00802160"/>
    <w:rsid w:val="008034DD"/>
    <w:rsid w:val="0080488B"/>
    <w:rsid w:val="00804B3B"/>
    <w:rsid w:val="00805BC3"/>
    <w:rsid w:val="00807874"/>
    <w:rsid w:val="00811D46"/>
    <w:rsid w:val="0081282A"/>
    <w:rsid w:val="008130D0"/>
    <w:rsid w:val="008142BE"/>
    <w:rsid w:val="00814781"/>
    <w:rsid w:val="00814E46"/>
    <w:rsid w:val="0081686D"/>
    <w:rsid w:val="00816C7C"/>
    <w:rsid w:val="00817E79"/>
    <w:rsid w:val="00821B4B"/>
    <w:rsid w:val="008224A1"/>
    <w:rsid w:val="0082296B"/>
    <w:rsid w:val="008248FA"/>
    <w:rsid w:val="00824DB9"/>
    <w:rsid w:val="00825270"/>
    <w:rsid w:val="00826697"/>
    <w:rsid w:val="00826FC8"/>
    <w:rsid w:val="008275A9"/>
    <w:rsid w:val="00830628"/>
    <w:rsid w:val="00834730"/>
    <w:rsid w:val="00834F87"/>
    <w:rsid w:val="00835162"/>
    <w:rsid w:val="00835ED0"/>
    <w:rsid w:val="00836784"/>
    <w:rsid w:val="00841BA9"/>
    <w:rsid w:val="0084205B"/>
    <w:rsid w:val="008442E5"/>
    <w:rsid w:val="00844B85"/>
    <w:rsid w:val="00844D56"/>
    <w:rsid w:val="00844D8C"/>
    <w:rsid w:val="0084508D"/>
    <w:rsid w:val="00845CFE"/>
    <w:rsid w:val="00846333"/>
    <w:rsid w:val="00846FA6"/>
    <w:rsid w:val="0085206B"/>
    <w:rsid w:val="00852366"/>
    <w:rsid w:val="00852CBC"/>
    <w:rsid w:val="00852D21"/>
    <w:rsid w:val="00853073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5D3"/>
    <w:rsid w:val="008A2CB9"/>
    <w:rsid w:val="008A2EBE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29FA"/>
    <w:rsid w:val="008B422A"/>
    <w:rsid w:val="008B4511"/>
    <w:rsid w:val="008B4871"/>
    <w:rsid w:val="008B4C89"/>
    <w:rsid w:val="008B4DDF"/>
    <w:rsid w:val="008B52BF"/>
    <w:rsid w:val="008B6C9F"/>
    <w:rsid w:val="008B7612"/>
    <w:rsid w:val="008B7A6C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3714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4F20"/>
    <w:rsid w:val="008F5BAF"/>
    <w:rsid w:val="008F5E4F"/>
    <w:rsid w:val="008F7103"/>
    <w:rsid w:val="008F7667"/>
    <w:rsid w:val="008F7CDB"/>
    <w:rsid w:val="008F7D2D"/>
    <w:rsid w:val="009006F1"/>
    <w:rsid w:val="009016BA"/>
    <w:rsid w:val="009030D3"/>
    <w:rsid w:val="009034C8"/>
    <w:rsid w:val="00904CBF"/>
    <w:rsid w:val="00904D38"/>
    <w:rsid w:val="00905B52"/>
    <w:rsid w:val="00905C90"/>
    <w:rsid w:val="00907A16"/>
    <w:rsid w:val="00910504"/>
    <w:rsid w:val="009108D7"/>
    <w:rsid w:val="00910EBB"/>
    <w:rsid w:val="00911E9F"/>
    <w:rsid w:val="00912040"/>
    <w:rsid w:val="00913D1F"/>
    <w:rsid w:val="00915F48"/>
    <w:rsid w:val="00916400"/>
    <w:rsid w:val="009165AB"/>
    <w:rsid w:val="009168FA"/>
    <w:rsid w:val="00917CAF"/>
    <w:rsid w:val="0092036F"/>
    <w:rsid w:val="00920375"/>
    <w:rsid w:val="00923724"/>
    <w:rsid w:val="009237E0"/>
    <w:rsid w:val="00925DC2"/>
    <w:rsid w:val="009276DF"/>
    <w:rsid w:val="00927DBE"/>
    <w:rsid w:val="009313C3"/>
    <w:rsid w:val="00931BCC"/>
    <w:rsid w:val="00932C1A"/>
    <w:rsid w:val="0093515F"/>
    <w:rsid w:val="0093552A"/>
    <w:rsid w:val="00935570"/>
    <w:rsid w:val="0093648F"/>
    <w:rsid w:val="0093730D"/>
    <w:rsid w:val="00940E29"/>
    <w:rsid w:val="009422CF"/>
    <w:rsid w:val="0094413A"/>
    <w:rsid w:val="00944CB7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3AA8"/>
    <w:rsid w:val="00993AB4"/>
    <w:rsid w:val="00993BE6"/>
    <w:rsid w:val="00993EDB"/>
    <w:rsid w:val="0099429A"/>
    <w:rsid w:val="00996FC1"/>
    <w:rsid w:val="009A11E2"/>
    <w:rsid w:val="009A181F"/>
    <w:rsid w:val="009A3787"/>
    <w:rsid w:val="009A5588"/>
    <w:rsid w:val="009A5BE1"/>
    <w:rsid w:val="009A7612"/>
    <w:rsid w:val="009A7A72"/>
    <w:rsid w:val="009B1FCF"/>
    <w:rsid w:val="009B3220"/>
    <w:rsid w:val="009B3D85"/>
    <w:rsid w:val="009B401C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B5B"/>
    <w:rsid w:val="00A01C79"/>
    <w:rsid w:val="00A02DEF"/>
    <w:rsid w:val="00A030B9"/>
    <w:rsid w:val="00A04180"/>
    <w:rsid w:val="00A04655"/>
    <w:rsid w:val="00A052ED"/>
    <w:rsid w:val="00A05D05"/>
    <w:rsid w:val="00A060DF"/>
    <w:rsid w:val="00A1036E"/>
    <w:rsid w:val="00A113D8"/>
    <w:rsid w:val="00A11EB1"/>
    <w:rsid w:val="00A129FC"/>
    <w:rsid w:val="00A131B1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2E88"/>
    <w:rsid w:val="00A3429C"/>
    <w:rsid w:val="00A35CBB"/>
    <w:rsid w:val="00A3607D"/>
    <w:rsid w:val="00A36BD0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478C0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4DA9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192"/>
    <w:rsid w:val="00A72436"/>
    <w:rsid w:val="00A73DE5"/>
    <w:rsid w:val="00A76E3A"/>
    <w:rsid w:val="00A823C9"/>
    <w:rsid w:val="00A84783"/>
    <w:rsid w:val="00A850E2"/>
    <w:rsid w:val="00A85D58"/>
    <w:rsid w:val="00A85D5B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BFA"/>
    <w:rsid w:val="00AB2CA7"/>
    <w:rsid w:val="00AB2E0A"/>
    <w:rsid w:val="00AB3145"/>
    <w:rsid w:val="00AB3205"/>
    <w:rsid w:val="00AB3505"/>
    <w:rsid w:val="00AB44EA"/>
    <w:rsid w:val="00AB7733"/>
    <w:rsid w:val="00AB7C1B"/>
    <w:rsid w:val="00AC0FF6"/>
    <w:rsid w:val="00AC15C7"/>
    <w:rsid w:val="00AC1C35"/>
    <w:rsid w:val="00AC2AE7"/>
    <w:rsid w:val="00AC2C79"/>
    <w:rsid w:val="00AC2EC2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0FB7"/>
    <w:rsid w:val="00B119BB"/>
    <w:rsid w:val="00B13526"/>
    <w:rsid w:val="00B15ED2"/>
    <w:rsid w:val="00B15FBC"/>
    <w:rsid w:val="00B16EC0"/>
    <w:rsid w:val="00B20CD0"/>
    <w:rsid w:val="00B20E3B"/>
    <w:rsid w:val="00B20F1D"/>
    <w:rsid w:val="00B21596"/>
    <w:rsid w:val="00B22CCD"/>
    <w:rsid w:val="00B23AEA"/>
    <w:rsid w:val="00B27547"/>
    <w:rsid w:val="00B279D3"/>
    <w:rsid w:val="00B30114"/>
    <w:rsid w:val="00B3227E"/>
    <w:rsid w:val="00B34135"/>
    <w:rsid w:val="00B354F7"/>
    <w:rsid w:val="00B36A53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775AE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9B9"/>
    <w:rsid w:val="00BB5047"/>
    <w:rsid w:val="00BB5F32"/>
    <w:rsid w:val="00BB68C4"/>
    <w:rsid w:val="00BC0041"/>
    <w:rsid w:val="00BC0253"/>
    <w:rsid w:val="00BC1594"/>
    <w:rsid w:val="00BC35D9"/>
    <w:rsid w:val="00BC4D35"/>
    <w:rsid w:val="00BC4DC3"/>
    <w:rsid w:val="00BC5F9D"/>
    <w:rsid w:val="00BC73C9"/>
    <w:rsid w:val="00BC74B1"/>
    <w:rsid w:val="00BC79A9"/>
    <w:rsid w:val="00BD207C"/>
    <w:rsid w:val="00BD3949"/>
    <w:rsid w:val="00BD40BB"/>
    <w:rsid w:val="00BD634D"/>
    <w:rsid w:val="00BD6751"/>
    <w:rsid w:val="00BD718B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F02C3"/>
    <w:rsid w:val="00BF0991"/>
    <w:rsid w:val="00BF0F3C"/>
    <w:rsid w:val="00BF55EC"/>
    <w:rsid w:val="00BF5830"/>
    <w:rsid w:val="00BF69FE"/>
    <w:rsid w:val="00BF7DD2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C0C"/>
    <w:rsid w:val="00C13059"/>
    <w:rsid w:val="00C134EB"/>
    <w:rsid w:val="00C153A4"/>
    <w:rsid w:val="00C16F29"/>
    <w:rsid w:val="00C21055"/>
    <w:rsid w:val="00C219D9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6E71"/>
    <w:rsid w:val="00C57B48"/>
    <w:rsid w:val="00C6136F"/>
    <w:rsid w:val="00C631AA"/>
    <w:rsid w:val="00C63CEA"/>
    <w:rsid w:val="00C63CFF"/>
    <w:rsid w:val="00C6662B"/>
    <w:rsid w:val="00C666AC"/>
    <w:rsid w:val="00C66C18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7EF2"/>
    <w:rsid w:val="00C910B8"/>
    <w:rsid w:val="00C91C69"/>
    <w:rsid w:val="00C91CD6"/>
    <w:rsid w:val="00C935D0"/>
    <w:rsid w:val="00C95F93"/>
    <w:rsid w:val="00C96E74"/>
    <w:rsid w:val="00CA205C"/>
    <w:rsid w:val="00CA246F"/>
    <w:rsid w:val="00CA2D14"/>
    <w:rsid w:val="00CA4144"/>
    <w:rsid w:val="00CA4212"/>
    <w:rsid w:val="00CA4904"/>
    <w:rsid w:val="00CA6C22"/>
    <w:rsid w:val="00CA7C0E"/>
    <w:rsid w:val="00CB027F"/>
    <w:rsid w:val="00CB0909"/>
    <w:rsid w:val="00CC0D42"/>
    <w:rsid w:val="00CC27BA"/>
    <w:rsid w:val="00CC3AF9"/>
    <w:rsid w:val="00CC3E48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3C21"/>
    <w:rsid w:val="00CE586D"/>
    <w:rsid w:val="00CE5C60"/>
    <w:rsid w:val="00CE5DE2"/>
    <w:rsid w:val="00CE6A4A"/>
    <w:rsid w:val="00CE7068"/>
    <w:rsid w:val="00CE7EF7"/>
    <w:rsid w:val="00CF3979"/>
    <w:rsid w:val="00CF5652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61E"/>
    <w:rsid w:val="00D37877"/>
    <w:rsid w:val="00D37E11"/>
    <w:rsid w:val="00D43488"/>
    <w:rsid w:val="00D43BE0"/>
    <w:rsid w:val="00D443EC"/>
    <w:rsid w:val="00D45E51"/>
    <w:rsid w:val="00D50181"/>
    <w:rsid w:val="00D5057E"/>
    <w:rsid w:val="00D5210E"/>
    <w:rsid w:val="00D53563"/>
    <w:rsid w:val="00D54769"/>
    <w:rsid w:val="00D56F79"/>
    <w:rsid w:val="00D61E89"/>
    <w:rsid w:val="00D6395A"/>
    <w:rsid w:val="00D63ED4"/>
    <w:rsid w:val="00D660BE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17A1"/>
    <w:rsid w:val="00D84CF4"/>
    <w:rsid w:val="00D84F74"/>
    <w:rsid w:val="00D87689"/>
    <w:rsid w:val="00D9284D"/>
    <w:rsid w:val="00D92D7D"/>
    <w:rsid w:val="00D93574"/>
    <w:rsid w:val="00D93BC9"/>
    <w:rsid w:val="00D93F81"/>
    <w:rsid w:val="00D97E5B"/>
    <w:rsid w:val="00D97F81"/>
    <w:rsid w:val="00DA263D"/>
    <w:rsid w:val="00DA2805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B8D"/>
    <w:rsid w:val="00DC4DDA"/>
    <w:rsid w:val="00DC5076"/>
    <w:rsid w:val="00DC6922"/>
    <w:rsid w:val="00DC6E4D"/>
    <w:rsid w:val="00DC6E66"/>
    <w:rsid w:val="00DD0E8C"/>
    <w:rsid w:val="00DD1417"/>
    <w:rsid w:val="00DD1AF5"/>
    <w:rsid w:val="00DD1FBE"/>
    <w:rsid w:val="00DD2908"/>
    <w:rsid w:val="00DD3283"/>
    <w:rsid w:val="00DD3798"/>
    <w:rsid w:val="00DD40E5"/>
    <w:rsid w:val="00DD4572"/>
    <w:rsid w:val="00DD7137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350E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915"/>
    <w:rsid w:val="00E04A8E"/>
    <w:rsid w:val="00E06902"/>
    <w:rsid w:val="00E073FD"/>
    <w:rsid w:val="00E1224D"/>
    <w:rsid w:val="00E12934"/>
    <w:rsid w:val="00E13E92"/>
    <w:rsid w:val="00E14398"/>
    <w:rsid w:val="00E17021"/>
    <w:rsid w:val="00E1756E"/>
    <w:rsid w:val="00E17E11"/>
    <w:rsid w:val="00E2115C"/>
    <w:rsid w:val="00E21AE3"/>
    <w:rsid w:val="00E237C3"/>
    <w:rsid w:val="00E24B2F"/>
    <w:rsid w:val="00E250AE"/>
    <w:rsid w:val="00E25F69"/>
    <w:rsid w:val="00E26016"/>
    <w:rsid w:val="00E26820"/>
    <w:rsid w:val="00E26B9A"/>
    <w:rsid w:val="00E273CE"/>
    <w:rsid w:val="00E2770F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17C6"/>
    <w:rsid w:val="00EE1E5F"/>
    <w:rsid w:val="00EE2E85"/>
    <w:rsid w:val="00EE3326"/>
    <w:rsid w:val="00EE42E6"/>
    <w:rsid w:val="00EE4FBD"/>
    <w:rsid w:val="00EE5471"/>
    <w:rsid w:val="00EE57EA"/>
    <w:rsid w:val="00EE61A9"/>
    <w:rsid w:val="00EE7D57"/>
    <w:rsid w:val="00EF03C8"/>
    <w:rsid w:val="00EF077C"/>
    <w:rsid w:val="00EF10EC"/>
    <w:rsid w:val="00EF1ACA"/>
    <w:rsid w:val="00EF265C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E72"/>
    <w:rsid w:val="00F0773B"/>
    <w:rsid w:val="00F11884"/>
    <w:rsid w:val="00F119F6"/>
    <w:rsid w:val="00F15447"/>
    <w:rsid w:val="00F163FE"/>
    <w:rsid w:val="00F16DEB"/>
    <w:rsid w:val="00F1763A"/>
    <w:rsid w:val="00F17F2F"/>
    <w:rsid w:val="00F20634"/>
    <w:rsid w:val="00F22EFC"/>
    <w:rsid w:val="00F243E9"/>
    <w:rsid w:val="00F24B70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357C0"/>
    <w:rsid w:val="00F40EFE"/>
    <w:rsid w:val="00F42638"/>
    <w:rsid w:val="00F42850"/>
    <w:rsid w:val="00F436A4"/>
    <w:rsid w:val="00F44729"/>
    <w:rsid w:val="00F45582"/>
    <w:rsid w:val="00F456CB"/>
    <w:rsid w:val="00F46565"/>
    <w:rsid w:val="00F466CC"/>
    <w:rsid w:val="00F478CC"/>
    <w:rsid w:val="00F50AA4"/>
    <w:rsid w:val="00F510A9"/>
    <w:rsid w:val="00F52913"/>
    <w:rsid w:val="00F5320D"/>
    <w:rsid w:val="00F53548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2C"/>
    <w:rsid w:val="00F67ABF"/>
    <w:rsid w:val="00F67C59"/>
    <w:rsid w:val="00F67C5F"/>
    <w:rsid w:val="00F70939"/>
    <w:rsid w:val="00F726DB"/>
    <w:rsid w:val="00F80DC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0FE7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B029B034-28E6-4509-A9B9-B6ABFD47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0C0CF9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706022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Props1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16268</TotalTime>
  <Pages>17</Pages>
  <Words>5382</Words>
  <Characters>32292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52</cp:revision>
  <cp:lastPrinted>2025-12-09T13:17:00Z</cp:lastPrinted>
  <dcterms:created xsi:type="dcterms:W3CDTF">2025-12-22T10:37:00Z</dcterms:created>
  <dcterms:modified xsi:type="dcterms:W3CDTF">2026-03-24T07:58:00Z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